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BF9" w:rsidRDefault="009E1BF9">
      <w:pPr>
        <w:pStyle w:val="Heading3"/>
        <w:numPr>
          <w:ilvl w:val="2"/>
          <w:numId w:val="42"/>
        </w:numPr>
        <w:tabs>
          <w:tab w:val="left" w:pos="1792"/>
        </w:tabs>
        <w:spacing w:before="83" w:line="362" w:lineRule="auto"/>
        <w:ind w:left="252" w:right="122" w:firstLine="708"/>
      </w:pPr>
      <w:r>
        <w:t>Задание № 2 Проведение анализа показателей финансовой устойчивости</w:t>
      </w:r>
      <w:r>
        <w:rPr>
          <w:spacing w:val="-3"/>
        </w:rPr>
        <w:t xml:space="preserve"> </w:t>
      </w:r>
      <w:r>
        <w:t>предприятия</w:t>
      </w:r>
    </w:p>
    <w:p w:rsidR="009E1BF9" w:rsidRDefault="009E1BF9">
      <w:pPr>
        <w:pStyle w:val="BodyText"/>
        <w:spacing w:line="360" w:lineRule="auto"/>
        <w:ind w:left="252" w:right="123" w:firstLine="708"/>
        <w:jc w:val="both"/>
      </w:pPr>
      <w:r>
        <w:t>По данным сгруппированного бухгалтерского баланса рассчитать показатели финансовой устойчивости на начало и конец года. Дать оценку их изменений за период и в сравнении с нормативами, критически оценив и обосновав нормативную базу. Расчеты выполнить в таблице 1.</w:t>
      </w:r>
    </w:p>
    <w:p w:rsidR="009E1BF9" w:rsidRDefault="009E1BF9">
      <w:pPr>
        <w:pStyle w:val="BodyText"/>
        <w:spacing w:line="360" w:lineRule="auto"/>
        <w:ind w:left="252" w:right="125"/>
        <w:jc w:val="both"/>
      </w:pPr>
      <w:r>
        <w:t>Таблица 1 - Расчет изменения показателей, характеризующих финансовую устойчивость</w:t>
      </w:r>
    </w:p>
    <w:tbl>
      <w:tblPr>
        <w:tblW w:w="10290" w:type="dxa"/>
        <w:tblInd w:w="225" w:type="dxa"/>
        <w:tblLayout w:type="fixed"/>
        <w:tblCellMar>
          <w:left w:w="0" w:type="dxa"/>
          <w:right w:w="0" w:type="dxa"/>
        </w:tblCellMar>
        <w:tblLook w:val="0000"/>
      </w:tblPr>
      <w:tblGrid>
        <w:gridCol w:w="4070"/>
        <w:gridCol w:w="1430"/>
        <w:gridCol w:w="1100"/>
        <w:gridCol w:w="1210"/>
        <w:gridCol w:w="1100"/>
        <w:gridCol w:w="1380"/>
      </w:tblGrid>
      <w:tr w:rsidR="009E1BF9" w:rsidTr="00130B78">
        <w:trPr>
          <w:trHeight w:val="675"/>
        </w:trPr>
        <w:tc>
          <w:tcPr>
            <w:tcW w:w="4070" w:type="dxa"/>
            <w:vMerge w:val="restart"/>
            <w:tcBorders>
              <w:top w:val="single" w:sz="4" w:space="0" w:color="000000"/>
              <w:left w:val="single" w:sz="4" w:space="0" w:color="000000"/>
              <w:bottom w:val="single" w:sz="4" w:space="0" w:color="000000"/>
              <w:right w:val="single" w:sz="4" w:space="0" w:color="000000"/>
            </w:tcBorders>
          </w:tcPr>
          <w:p w:rsidR="009E1BF9" w:rsidRDefault="009E1BF9" w:rsidP="00130B78">
            <w:pPr>
              <w:ind w:left="225" w:hanging="225"/>
              <w:jc w:val="center"/>
              <w:rPr>
                <w:sz w:val="24"/>
                <w:szCs w:val="24"/>
              </w:rPr>
            </w:pPr>
            <w:r>
              <w:t>Наименование показателей</w:t>
            </w:r>
          </w:p>
        </w:tc>
        <w:tc>
          <w:tcPr>
            <w:tcW w:w="1430" w:type="dxa"/>
            <w:vMerge w:val="restart"/>
            <w:tcBorders>
              <w:top w:val="single" w:sz="4" w:space="0" w:color="000000"/>
              <w:left w:val="single" w:sz="4" w:space="0" w:color="000000"/>
              <w:bottom w:val="single" w:sz="4" w:space="0" w:color="000000"/>
              <w:right w:val="single" w:sz="4" w:space="0" w:color="000000"/>
            </w:tcBorders>
          </w:tcPr>
          <w:p w:rsidR="009E1BF9" w:rsidRDefault="009E1BF9">
            <w:pPr>
              <w:jc w:val="center"/>
              <w:rPr>
                <w:sz w:val="24"/>
                <w:szCs w:val="24"/>
              </w:rPr>
            </w:pPr>
            <w:r>
              <w:t>Нормативные значения</w:t>
            </w:r>
          </w:p>
        </w:tc>
        <w:tc>
          <w:tcPr>
            <w:tcW w:w="2310" w:type="dxa"/>
            <w:gridSpan w:val="2"/>
            <w:tcBorders>
              <w:top w:val="single" w:sz="4" w:space="0" w:color="000000"/>
              <w:left w:val="nil"/>
              <w:bottom w:val="single" w:sz="4" w:space="0" w:color="000000"/>
              <w:right w:val="single" w:sz="4" w:space="0" w:color="000000"/>
            </w:tcBorders>
          </w:tcPr>
          <w:p w:rsidR="009E1BF9" w:rsidRDefault="009E1BF9">
            <w:pPr>
              <w:jc w:val="center"/>
              <w:rPr>
                <w:sz w:val="24"/>
                <w:szCs w:val="24"/>
              </w:rPr>
            </w:pPr>
            <w:r>
              <w:t>Коэффициенты по балансу</w:t>
            </w:r>
          </w:p>
        </w:tc>
        <w:tc>
          <w:tcPr>
            <w:tcW w:w="2480" w:type="dxa"/>
            <w:gridSpan w:val="2"/>
            <w:tcBorders>
              <w:top w:val="single" w:sz="4" w:space="0" w:color="000000"/>
              <w:left w:val="nil"/>
              <w:bottom w:val="single" w:sz="4" w:space="0" w:color="000000"/>
              <w:right w:val="single" w:sz="4" w:space="0" w:color="000000"/>
            </w:tcBorders>
          </w:tcPr>
          <w:p w:rsidR="009E1BF9" w:rsidRDefault="009E1BF9">
            <w:pPr>
              <w:jc w:val="center"/>
              <w:rPr>
                <w:sz w:val="24"/>
                <w:szCs w:val="24"/>
              </w:rPr>
            </w:pPr>
            <w:r>
              <w:t>Отклонение данных на конец периода</w:t>
            </w:r>
          </w:p>
        </w:tc>
      </w:tr>
      <w:tr w:rsidR="009E1BF9" w:rsidTr="00130B78">
        <w:trPr>
          <w:trHeight w:val="1035"/>
        </w:trPr>
        <w:tc>
          <w:tcPr>
            <w:tcW w:w="4070" w:type="dxa"/>
            <w:vMerge/>
            <w:tcBorders>
              <w:top w:val="single" w:sz="4" w:space="0" w:color="000000"/>
              <w:left w:val="single" w:sz="4" w:space="0" w:color="000000"/>
              <w:bottom w:val="single" w:sz="4" w:space="0" w:color="000000"/>
              <w:right w:val="single" w:sz="4" w:space="0" w:color="000000"/>
            </w:tcBorders>
            <w:vAlign w:val="center"/>
          </w:tcPr>
          <w:p w:rsidR="009E1BF9" w:rsidRDefault="009E1BF9">
            <w:pPr>
              <w:rPr>
                <w:sz w:val="24"/>
                <w:szCs w:val="24"/>
              </w:rPr>
            </w:pPr>
          </w:p>
        </w:tc>
        <w:tc>
          <w:tcPr>
            <w:tcW w:w="1430" w:type="dxa"/>
            <w:vMerge/>
            <w:tcBorders>
              <w:top w:val="single" w:sz="4" w:space="0" w:color="000000"/>
              <w:left w:val="single" w:sz="4" w:space="0" w:color="000000"/>
              <w:bottom w:val="single" w:sz="4" w:space="0" w:color="000000"/>
              <w:right w:val="single" w:sz="4" w:space="0" w:color="000000"/>
            </w:tcBorders>
            <w:vAlign w:val="center"/>
          </w:tcPr>
          <w:p w:rsidR="009E1BF9" w:rsidRDefault="009E1BF9">
            <w:pPr>
              <w:rPr>
                <w:sz w:val="24"/>
                <w:szCs w:val="24"/>
              </w:rPr>
            </w:pPr>
          </w:p>
        </w:tc>
        <w:tc>
          <w:tcPr>
            <w:tcW w:w="1100" w:type="dxa"/>
            <w:tcBorders>
              <w:top w:val="nil"/>
              <w:left w:val="nil"/>
              <w:bottom w:val="single" w:sz="4" w:space="0" w:color="000000"/>
              <w:right w:val="single" w:sz="4" w:space="0" w:color="000000"/>
            </w:tcBorders>
          </w:tcPr>
          <w:p w:rsidR="009E1BF9" w:rsidRDefault="009E1BF9">
            <w:pPr>
              <w:jc w:val="center"/>
              <w:rPr>
                <w:sz w:val="24"/>
                <w:szCs w:val="24"/>
              </w:rPr>
            </w:pPr>
            <w:r>
              <w:t>на начало</w:t>
            </w:r>
          </w:p>
        </w:tc>
        <w:tc>
          <w:tcPr>
            <w:tcW w:w="1210" w:type="dxa"/>
            <w:tcBorders>
              <w:top w:val="nil"/>
              <w:left w:val="nil"/>
              <w:bottom w:val="single" w:sz="4" w:space="0" w:color="000000"/>
              <w:right w:val="single" w:sz="4" w:space="0" w:color="000000"/>
            </w:tcBorders>
          </w:tcPr>
          <w:p w:rsidR="009E1BF9" w:rsidRDefault="009E1BF9">
            <w:pPr>
              <w:jc w:val="center"/>
              <w:rPr>
                <w:sz w:val="24"/>
                <w:szCs w:val="24"/>
              </w:rPr>
            </w:pPr>
            <w:r>
              <w:t>на конец</w:t>
            </w:r>
          </w:p>
        </w:tc>
        <w:tc>
          <w:tcPr>
            <w:tcW w:w="1100" w:type="dxa"/>
            <w:tcBorders>
              <w:top w:val="nil"/>
              <w:left w:val="nil"/>
              <w:bottom w:val="single" w:sz="4" w:space="0" w:color="000000"/>
              <w:right w:val="single" w:sz="4" w:space="0" w:color="000000"/>
            </w:tcBorders>
          </w:tcPr>
          <w:p w:rsidR="009E1BF9" w:rsidRDefault="009E1BF9">
            <w:pPr>
              <w:jc w:val="center"/>
              <w:rPr>
                <w:sz w:val="24"/>
                <w:szCs w:val="24"/>
              </w:rPr>
            </w:pPr>
            <w:r>
              <w:t>от норматива</w:t>
            </w:r>
          </w:p>
        </w:tc>
        <w:tc>
          <w:tcPr>
            <w:tcW w:w="1380" w:type="dxa"/>
            <w:tcBorders>
              <w:top w:val="nil"/>
              <w:left w:val="nil"/>
              <w:bottom w:val="single" w:sz="4" w:space="0" w:color="000000"/>
              <w:right w:val="single" w:sz="4" w:space="0" w:color="000000"/>
            </w:tcBorders>
          </w:tcPr>
          <w:p w:rsidR="009E1BF9" w:rsidRDefault="009E1BF9">
            <w:pPr>
              <w:jc w:val="center"/>
              <w:rPr>
                <w:sz w:val="24"/>
                <w:szCs w:val="24"/>
              </w:rPr>
            </w:pPr>
            <w:r>
              <w:t>от данных на начало периода</w:t>
            </w:r>
          </w:p>
        </w:tc>
      </w:tr>
      <w:tr w:rsidR="009E1BF9" w:rsidTr="00130B78">
        <w:trPr>
          <w:trHeight w:val="315"/>
        </w:trPr>
        <w:tc>
          <w:tcPr>
            <w:tcW w:w="4070" w:type="dxa"/>
            <w:tcBorders>
              <w:top w:val="nil"/>
              <w:left w:val="single" w:sz="4" w:space="0" w:color="000000"/>
              <w:bottom w:val="single" w:sz="4" w:space="0" w:color="000000"/>
              <w:right w:val="single" w:sz="4" w:space="0" w:color="000000"/>
            </w:tcBorders>
          </w:tcPr>
          <w:p w:rsidR="009E1BF9" w:rsidRDefault="009E1BF9">
            <w:pPr>
              <w:rPr>
                <w:sz w:val="24"/>
                <w:szCs w:val="24"/>
              </w:rPr>
            </w:pPr>
            <w:r>
              <w:t> </w:t>
            </w:r>
          </w:p>
        </w:tc>
        <w:tc>
          <w:tcPr>
            <w:tcW w:w="1430" w:type="dxa"/>
            <w:tcBorders>
              <w:top w:val="nil"/>
              <w:left w:val="nil"/>
              <w:bottom w:val="single" w:sz="4" w:space="0" w:color="000000"/>
              <w:right w:val="single" w:sz="4" w:space="0" w:color="000000"/>
            </w:tcBorders>
          </w:tcPr>
          <w:p w:rsidR="009E1BF9" w:rsidRDefault="009E1BF9">
            <w:pPr>
              <w:jc w:val="center"/>
              <w:rPr>
                <w:sz w:val="24"/>
                <w:szCs w:val="24"/>
              </w:rPr>
            </w:pPr>
            <w:r>
              <w:t>2</w:t>
            </w:r>
          </w:p>
        </w:tc>
        <w:tc>
          <w:tcPr>
            <w:tcW w:w="1100" w:type="dxa"/>
            <w:tcBorders>
              <w:top w:val="nil"/>
              <w:left w:val="nil"/>
              <w:bottom w:val="single" w:sz="4" w:space="0" w:color="000000"/>
              <w:right w:val="single" w:sz="4" w:space="0" w:color="000000"/>
            </w:tcBorders>
          </w:tcPr>
          <w:p w:rsidR="009E1BF9" w:rsidRDefault="009E1BF9">
            <w:pPr>
              <w:jc w:val="center"/>
              <w:rPr>
                <w:sz w:val="24"/>
                <w:szCs w:val="24"/>
              </w:rPr>
            </w:pPr>
            <w:r>
              <w:t>3</w:t>
            </w:r>
          </w:p>
        </w:tc>
        <w:tc>
          <w:tcPr>
            <w:tcW w:w="1210" w:type="dxa"/>
            <w:tcBorders>
              <w:top w:val="nil"/>
              <w:left w:val="nil"/>
              <w:bottom w:val="single" w:sz="4" w:space="0" w:color="000000"/>
              <w:right w:val="single" w:sz="4" w:space="0" w:color="000000"/>
            </w:tcBorders>
          </w:tcPr>
          <w:p w:rsidR="009E1BF9" w:rsidRDefault="009E1BF9">
            <w:pPr>
              <w:jc w:val="center"/>
              <w:rPr>
                <w:sz w:val="24"/>
                <w:szCs w:val="24"/>
              </w:rPr>
            </w:pPr>
            <w:r>
              <w:t>4</w:t>
            </w:r>
          </w:p>
        </w:tc>
        <w:tc>
          <w:tcPr>
            <w:tcW w:w="1100" w:type="dxa"/>
            <w:tcBorders>
              <w:top w:val="nil"/>
              <w:left w:val="nil"/>
              <w:bottom w:val="single" w:sz="4" w:space="0" w:color="000000"/>
              <w:right w:val="single" w:sz="4" w:space="0" w:color="000000"/>
            </w:tcBorders>
          </w:tcPr>
          <w:p w:rsidR="009E1BF9" w:rsidRDefault="009E1BF9">
            <w:pPr>
              <w:jc w:val="center"/>
              <w:rPr>
                <w:sz w:val="24"/>
                <w:szCs w:val="24"/>
              </w:rPr>
            </w:pPr>
            <w:r>
              <w:t>5</w:t>
            </w:r>
          </w:p>
        </w:tc>
        <w:tc>
          <w:tcPr>
            <w:tcW w:w="1380" w:type="dxa"/>
            <w:tcBorders>
              <w:top w:val="nil"/>
              <w:left w:val="nil"/>
              <w:bottom w:val="single" w:sz="4" w:space="0" w:color="000000"/>
              <w:right w:val="single" w:sz="4" w:space="0" w:color="000000"/>
            </w:tcBorders>
          </w:tcPr>
          <w:p w:rsidR="009E1BF9" w:rsidRDefault="009E1BF9">
            <w:pPr>
              <w:jc w:val="center"/>
              <w:rPr>
                <w:sz w:val="24"/>
                <w:szCs w:val="24"/>
              </w:rPr>
            </w:pPr>
            <w:r>
              <w:t>6</w:t>
            </w:r>
          </w:p>
        </w:tc>
      </w:tr>
      <w:tr w:rsidR="009E1BF9" w:rsidTr="00130B78">
        <w:trPr>
          <w:trHeight w:val="630"/>
        </w:trPr>
        <w:tc>
          <w:tcPr>
            <w:tcW w:w="4070" w:type="dxa"/>
            <w:tcBorders>
              <w:top w:val="nil"/>
              <w:left w:val="single" w:sz="4" w:space="0" w:color="000000"/>
              <w:bottom w:val="single" w:sz="4" w:space="0" w:color="000000"/>
              <w:right w:val="single" w:sz="4" w:space="0" w:color="000000"/>
            </w:tcBorders>
          </w:tcPr>
          <w:p w:rsidR="009E1BF9" w:rsidRDefault="009E1BF9">
            <w:pPr>
              <w:rPr>
                <w:sz w:val="24"/>
                <w:szCs w:val="24"/>
              </w:rPr>
            </w:pPr>
            <w:r>
              <w:t>1 Коэффициент автономии (самостоятельности, независимости)</w:t>
            </w:r>
          </w:p>
        </w:tc>
        <w:tc>
          <w:tcPr>
            <w:tcW w:w="1430" w:type="dxa"/>
            <w:tcBorders>
              <w:top w:val="nil"/>
              <w:left w:val="nil"/>
              <w:bottom w:val="single" w:sz="4" w:space="0" w:color="000000"/>
              <w:right w:val="single" w:sz="4" w:space="0" w:color="000000"/>
            </w:tcBorders>
          </w:tcPr>
          <w:p w:rsidR="009E1BF9" w:rsidRDefault="009E1BF9">
            <w:pPr>
              <w:jc w:val="center"/>
              <w:rPr>
                <w:sz w:val="24"/>
                <w:szCs w:val="24"/>
              </w:rPr>
            </w:pPr>
            <w:r>
              <w:t>&gt;= 0.5</w:t>
            </w:r>
          </w:p>
        </w:tc>
        <w:tc>
          <w:tcPr>
            <w:tcW w:w="1100" w:type="dxa"/>
            <w:tcBorders>
              <w:top w:val="nil"/>
              <w:left w:val="nil"/>
              <w:bottom w:val="single" w:sz="4" w:space="0" w:color="000000"/>
              <w:right w:val="single" w:sz="4" w:space="0" w:color="000000"/>
            </w:tcBorders>
          </w:tcPr>
          <w:p w:rsidR="009E1BF9" w:rsidRDefault="009E1BF9">
            <w:pPr>
              <w:jc w:val="right"/>
              <w:rPr>
                <w:sz w:val="24"/>
                <w:szCs w:val="24"/>
              </w:rPr>
            </w:pPr>
            <w:r>
              <w:t>0,6978</w:t>
            </w:r>
          </w:p>
        </w:tc>
        <w:tc>
          <w:tcPr>
            <w:tcW w:w="1210" w:type="dxa"/>
            <w:tcBorders>
              <w:top w:val="nil"/>
              <w:left w:val="nil"/>
              <w:bottom w:val="single" w:sz="4" w:space="0" w:color="000000"/>
              <w:right w:val="single" w:sz="4" w:space="0" w:color="000000"/>
            </w:tcBorders>
          </w:tcPr>
          <w:p w:rsidR="009E1BF9" w:rsidRDefault="009E1BF9">
            <w:pPr>
              <w:jc w:val="right"/>
              <w:rPr>
                <w:sz w:val="24"/>
                <w:szCs w:val="24"/>
              </w:rPr>
            </w:pPr>
            <w:r>
              <w:t>0,6277</w:t>
            </w:r>
          </w:p>
        </w:tc>
        <w:tc>
          <w:tcPr>
            <w:tcW w:w="1100" w:type="dxa"/>
            <w:tcBorders>
              <w:top w:val="nil"/>
              <w:left w:val="nil"/>
              <w:bottom w:val="single" w:sz="4" w:space="0" w:color="000000"/>
              <w:right w:val="single" w:sz="4" w:space="0" w:color="000000"/>
            </w:tcBorders>
          </w:tcPr>
          <w:p w:rsidR="009E1BF9" w:rsidRDefault="009E1BF9">
            <w:pPr>
              <w:jc w:val="right"/>
              <w:rPr>
                <w:sz w:val="24"/>
                <w:szCs w:val="24"/>
              </w:rPr>
            </w:pPr>
            <w:r>
              <w:t>0,1277</w:t>
            </w:r>
          </w:p>
        </w:tc>
        <w:tc>
          <w:tcPr>
            <w:tcW w:w="1380" w:type="dxa"/>
            <w:tcBorders>
              <w:top w:val="nil"/>
              <w:left w:val="nil"/>
              <w:bottom w:val="single" w:sz="4" w:space="0" w:color="000000"/>
              <w:right w:val="single" w:sz="4" w:space="0" w:color="000000"/>
            </w:tcBorders>
          </w:tcPr>
          <w:p w:rsidR="009E1BF9" w:rsidRDefault="009E1BF9">
            <w:pPr>
              <w:jc w:val="right"/>
              <w:rPr>
                <w:sz w:val="24"/>
                <w:szCs w:val="24"/>
              </w:rPr>
            </w:pPr>
            <w:r>
              <w:t>-0,0701</w:t>
            </w:r>
          </w:p>
        </w:tc>
      </w:tr>
      <w:tr w:rsidR="009E1BF9" w:rsidTr="00130B78">
        <w:trPr>
          <w:trHeight w:val="315"/>
        </w:trPr>
        <w:tc>
          <w:tcPr>
            <w:tcW w:w="4070" w:type="dxa"/>
            <w:tcBorders>
              <w:top w:val="nil"/>
              <w:left w:val="single" w:sz="4" w:space="0" w:color="000000"/>
              <w:bottom w:val="single" w:sz="4" w:space="0" w:color="000000"/>
              <w:right w:val="single" w:sz="4" w:space="0" w:color="000000"/>
            </w:tcBorders>
          </w:tcPr>
          <w:p w:rsidR="009E1BF9" w:rsidRDefault="009E1BF9">
            <w:pPr>
              <w:rPr>
                <w:sz w:val="24"/>
                <w:szCs w:val="24"/>
              </w:rPr>
            </w:pPr>
            <w:r>
              <w:t>2 Коэффициент финансовой зависимости</w:t>
            </w:r>
          </w:p>
        </w:tc>
        <w:tc>
          <w:tcPr>
            <w:tcW w:w="1430" w:type="dxa"/>
            <w:tcBorders>
              <w:top w:val="nil"/>
              <w:left w:val="nil"/>
              <w:bottom w:val="single" w:sz="4" w:space="0" w:color="000000"/>
              <w:right w:val="single" w:sz="4" w:space="0" w:color="000000"/>
            </w:tcBorders>
          </w:tcPr>
          <w:p w:rsidR="009E1BF9" w:rsidRDefault="009E1BF9">
            <w:pPr>
              <w:jc w:val="center"/>
              <w:rPr>
                <w:sz w:val="24"/>
                <w:szCs w:val="24"/>
              </w:rPr>
            </w:pPr>
            <w:r>
              <w:t>&lt;= 0.5</w:t>
            </w:r>
          </w:p>
        </w:tc>
        <w:tc>
          <w:tcPr>
            <w:tcW w:w="1100" w:type="dxa"/>
            <w:tcBorders>
              <w:top w:val="nil"/>
              <w:left w:val="nil"/>
              <w:bottom w:val="single" w:sz="4" w:space="0" w:color="000000"/>
              <w:right w:val="single" w:sz="4" w:space="0" w:color="000000"/>
            </w:tcBorders>
          </w:tcPr>
          <w:p w:rsidR="009E1BF9" w:rsidRDefault="009E1BF9">
            <w:pPr>
              <w:jc w:val="right"/>
              <w:rPr>
                <w:sz w:val="24"/>
                <w:szCs w:val="24"/>
              </w:rPr>
            </w:pPr>
            <w:r>
              <w:t>1,4331</w:t>
            </w:r>
          </w:p>
        </w:tc>
        <w:tc>
          <w:tcPr>
            <w:tcW w:w="1210" w:type="dxa"/>
            <w:tcBorders>
              <w:top w:val="nil"/>
              <w:left w:val="nil"/>
              <w:bottom w:val="single" w:sz="4" w:space="0" w:color="000000"/>
              <w:right w:val="single" w:sz="4" w:space="0" w:color="000000"/>
            </w:tcBorders>
          </w:tcPr>
          <w:p w:rsidR="009E1BF9" w:rsidRDefault="009E1BF9">
            <w:pPr>
              <w:jc w:val="right"/>
              <w:rPr>
                <w:sz w:val="24"/>
                <w:szCs w:val="24"/>
              </w:rPr>
            </w:pPr>
            <w:r>
              <w:t>1,5931</w:t>
            </w:r>
          </w:p>
        </w:tc>
        <w:tc>
          <w:tcPr>
            <w:tcW w:w="1100" w:type="dxa"/>
            <w:tcBorders>
              <w:top w:val="nil"/>
              <w:left w:val="nil"/>
              <w:bottom w:val="single" w:sz="4" w:space="0" w:color="000000"/>
              <w:right w:val="single" w:sz="4" w:space="0" w:color="000000"/>
            </w:tcBorders>
          </w:tcPr>
          <w:p w:rsidR="009E1BF9" w:rsidRDefault="009E1BF9">
            <w:pPr>
              <w:jc w:val="right"/>
              <w:rPr>
                <w:sz w:val="24"/>
                <w:szCs w:val="24"/>
              </w:rPr>
            </w:pPr>
            <w:r>
              <w:t>1,0931</w:t>
            </w:r>
          </w:p>
        </w:tc>
        <w:tc>
          <w:tcPr>
            <w:tcW w:w="1380" w:type="dxa"/>
            <w:tcBorders>
              <w:top w:val="nil"/>
              <w:left w:val="nil"/>
              <w:bottom w:val="single" w:sz="4" w:space="0" w:color="000000"/>
              <w:right w:val="single" w:sz="4" w:space="0" w:color="000000"/>
            </w:tcBorders>
          </w:tcPr>
          <w:p w:rsidR="009E1BF9" w:rsidRDefault="009E1BF9">
            <w:pPr>
              <w:jc w:val="right"/>
              <w:rPr>
                <w:sz w:val="24"/>
                <w:szCs w:val="24"/>
              </w:rPr>
            </w:pPr>
            <w:r>
              <w:t>0,1600</w:t>
            </w:r>
          </w:p>
        </w:tc>
      </w:tr>
      <w:tr w:rsidR="009E1BF9" w:rsidTr="00130B78">
        <w:trPr>
          <w:trHeight w:val="630"/>
        </w:trPr>
        <w:tc>
          <w:tcPr>
            <w:tcW w:w="4070" w:type="dxa"/>
            <w:tcBorders>
              <w:top w:val="nil"/>
              <w:left w:val="single" w:sz="4" w:space="0" w:color="000000"/>
              <w:bottom w:val="single" w:sz="4" w:space="0" w:color="000000"/>
              <w:right w:val="single" w:sz="4" w:space="0" w:color="000000"/>
            </w:tcBorders>
          </w:tcPr>
          <w:p w:rsidR="009E1BF9" w:rsidRDefault="009E1BF9">
            <w:pPr>
              <w:rPr>
                <w:sz w:val="24"/>
                <w:szCs w:val="24"/>
              </w:rPr>
            </w:pPr>
            <w:r>
              <w:t>3 Коэффициент соотношения заемных и собственных средств (плечо финансового рычага)</w:t>
            </w:r>
          </w:p>
        </w:tc>
        <w:tc>
          <w:tcPr>
            <w:tcW w:w="1430" w:type="dxa"/>
            <w:tcBorders>
              <w:top w:val="nil"/>
              <w:left w:val="nil"/>
              <w:bottom w:val="single" w:sz="4" w:space="0" w:color="000000"/>
              <w:right w:val="single" w:sz="4" w:space="0" w:color="000000"/>
            </w:tcBorders>
          </w:tcPr>
          <w:p w:rsidR="009E1BF9" w:rsidRDefault="009E1BF9">
            <w:pPr>
              <w:jc w:val="center"/>
              <w:rPr>
                <w:sz w:val="24"/>
                <w:szCs w:val="24"/>
              </w:rPr>
            </w:pPr>
            <w:r>
              <w:t>&lt;= 1</w:t>
            </w:r>
          </w:p>
        </w:tc>
        <w:tc>
          <w:tcPr>
            <w:tcW w:w="1100" w:type="dxa"/>
            <w:tcBorders>
              <w:top w:val="nil"/>
              <w:left w:val="nil"/>
              <w:bottom w:val="single" w:sz="4" w:space="0" w:color="000000"/>
              <w:right w:val="single" w:sz="4" w:space="0" w:color="000000"/>
            </w:tcBorders>
          </w:tcPr>
          <w:p w:rsidR="009E1BF9" w:rsidRDefault="009E1BF9">
            <w:pPr>
              <w:jc w:val="right"/>
              <w:rPr>
                <w:sz w:val="24"/>
                <w:szCs w:val="24"/>
              </w:rPr>
            </w:pPr>
            <w:r>
              <w:t>0,4331</w:t>
            </w:r>
          </w:p>
        </w:tc>
        <w:tc>
          <w:tcPr>
            <w:tcW w:w="1210" w:type="dxa"/>
            <w:tcBorders>
              <w:top w:val="nil"/>
              <w:left w:val="nil"/>
              <w:bottom w:val="single" w:sz="4" w:space="0" w:color="000000"/>
              <w:right w:val="single" w:sz="4" w:space="0" w:color="000000"/>
            </w:tcBorders>
          </w:tcPr>
          <w:p w:rsidR="009E1BF9" w:rsidRDefault="009E1BF9">
            <w:pPr>
              <w:jc w:val="right"/>
              <w:rPr>
                <w:sz w:val="24"/>
                <w:szCs w:val="24"/>
              </w:rPr>
            </w:pPr>
            <w:r>
              <w:t>0,5931</w:t>
            </w:r>
          </w:p>
        </w:tc>
        <w:tc>
          <w:tcPr>
            <w:tcW w:w="1100" w:type="dxa"/>
            <w:tcBorders>
              <w:top w:val="nil"/>
              <w:left w:val="nil"/>
              <w:bottom w:val="single" w:sz="4" w:space="0" w:color="000000"/>
              <w:right w:val="single" w:sz="4" w:space="0" w:color="000000"/>
            </w:tcBorders>
          </w:tcPr>
          <w:p w:rsidR="009E1BF9" w:rsidRDefault="009E1BF9">
            <w:pPr>
              <w:jc w:val="right"/>
              <w:rPr>
                <w:sz w:val="24"/>
                <w:szCs w:val="24"/>
              </w:rPr>
            </w:pPr>
            <w:r>
              <w:t>-0,4069</w:t>
            </w:r>
          </w:p>
        </w:tc>
        <w:tc>
          <w:tcPr>
            <w:tcW w:w="1380" w:type="dxa"/>
            <w:tcBorders>
              <w:top w:val="nil"/>
              <w:left w:val="nil"/>
              <w:bottom w:val="single" w:sz="4" w:space="0" w:color="000000"/>
              <w:right w:val="single" w:sz="4" w:space="0" w:color="000000"/>
            </w:tcBorders>
          </w:tcPr>
          <w:p w:rsidR="009E1BF9" w:rsidRDefault="009E1BF9">
            <w:pPr>
              <w:jc w:val="right"/>
              <w:rPr>
                <w:sz w:val="24"/>
                <w:szCs w:val="24"/>
              </w:rPr>
            </w:pPr>
            <w:r>
              <w:t>0,1600</w:t>
            </w:r>
          </w:p>
        </w:tc>
      </w:tr>
      <w:tr w:rsidR="009E1BF9" w:rsidTr="00130B78">
        <w:trPr>
          <w:trHeight w:val="315"/>
        </w:trPr>
        <w:tc>
          <w:tcPr>
            <w:tcW w:w="4070" w:type="dxa"/>
            <w:tcBorders>
              <w:top w:val="nil"/>
              <w:left w:val="single" w:sz="4" w:space="0" w:color="000000"/>
              <w:bottom w:val="single" w:sz="4" w:space="0" w:color="000000"/>
              <w:right w:val="single" w:sz="4" w:space="0" w:color="000000"/>
            </w:tcBorders>
          </w:tcPr>
          <w:p w:rsidR="009E1BF9" w:rsidRDefault="009E1BF9">
            <w:pPr>
              <w:rPr>
                <w:sz w:val="24"/>
                <w:szCs w:val="24"/>
              </w:rPr>
            </w:pPr>
            <w:r>
              <w:t>4 Собственные средства в обороте</w:t>
            </w:r>
          </w:p>
        </w:tc>
        <w:tc>
          <w:tcPr>
            <w:tcW w:w="1430" w:type="dxa"/>
            <w:tcBorders>
              <w:top w:val="nil"/>
              <w:left w:val="nil"/>
              <w:bottom w:val="single" w:sz="4" w:space="0" w:color="000000"/>
              <w:right w:val="single" w:sz="4" w:space="0" w:color="000000"/>
            </w:tcBorders>
          </w:tcPr>
          <w:p w:rsidR="009E1BF9" w:rsidRDefault="009E1BF9">
            <w:pPr>
              <w:jc w:val="center"/>
              <w:rPr>
                <w:sz w:val="24"/>
                <w:szCs w:val="24"/>
              </w:rPr>
            </w:pPr>
            <w:r>
              <w:t>в динамике</w:t>
            </w:r>
          </w:p>
        </w:tc>
        <w:tc>
          <w:tcPr>
            <w:tcW w:w="1100" w:type="dxa"/>
            <w:tcBorders>
              <w:top w:val="nil"/>
              <w:left w:val="nil"/>
              <w:bottom w:val="single" w:sz="4" w:space="0" w:color="000000"/>
              <w:right w:val="single" w:sz="4" w:space="0" w:color="000000"/>
            </w:tcBorders>
          </w:tcPr>
          <w:p w:rsidR="009E1BF9" w:rsidRDefault="009E1BF9">
            <w:pPr>
              <w:jc w:val="right"/>
              <w:rPr>
                <w:sz w:val="24"/>
                <w:szCs w:val="24"/>
              </w:rPr>
            </w:pPr>
            <w:r>
              <w:t>24650</w:t>
            </w:r>
          </w:p>
        </w:tc>
        <w:tc>
          <w:tcPr>
            <w:tcW w:w="1210" w:type="dxa"/>
            <w:tcBorders>
              <w:top w:val="nil"/>
              <w:left w:val="nil"/>
              <w:bottom w:val="single" w:sz="4" w:space="0" w:color="000000"/>
              <w:right w:val="single" w:sz="4" w:space="0" w:color="000000"/>
            </w:tcBorders>
          </w:tcPr>
          <w:p w:rsidR="009E1BF9" w:rsidRDefault="009E1BF9">
            <w:pPr>
              <w:jc w:val="right"/>
              <w:rPr>
                <w:sz w:val="24"/>
                <w:szCs w:val="24"/>
              </w:rPr>
            </w:pPr>
            <w:r>
              <w:t>34600</w:t>
            </w:r>
          </w:p>
        </w:tc>
        <w:tc>
          <w:tcPr>
            <w:tcW w:w="1100" w:type="dxa"/>
            <w:tcBorders>
              <w:top w:val="nil"/>
              <w:left w:val="nil"/>
              <w:bottom w:val="single" w:sz="4" w:space="0" w:color="000000"/>
              <w:right w:val="single" w:sz="4" w:space="0" w:color="000000"/>
            </w:tcBorders>
          </w:tcPr>
          <w:p w:rsidR="009E1BF9" w:rsidRDefault="009E1BF9">
            <w:pPr>
              <w:rPr>
                <w:sz w:val="24"/>
                <w:szCs w:val="24"/>
              </w:rPr>
            </w:pPr>
            <w:r>
              <w:t> </w:t>
            </w:r>
          </w:p>
        </w:tc>
        <w:tc>
          <w:tcPr>
            <w:tcW w:w="1380" w:type="dxa"/>
            <w:tcBorders>
              <w:top w:val="nil"/>
              <w:left w:val="nil"/>
              <w:bottom w:val="single" w:sz="4" w:space="0" w:color="000000"/>
              <w:right w:val="single" w:sz="4" w:space="0" w:color="000000"/>
            </w:tcBorders>
          </w:tcPr>
          <w:p w:rsidR="009E1BF9" w:rsidRDefault="009E1BF9">
            <w:pPr>
              <w:jc w:val="right"/>
              <w:rPr>
                <w:sz w:val="24"/>
                <w:szCs w:val="24"/>
              </w:rPr>
            </w:pPr>
            <w:r>
              <w:t>9950</w:t>
            </w:r>
          </w:p>
        </w:tc>
      </w:tr>
      <w:tr w:rsidR="009E1BF9" w:rsidTr="00130B78">
        <w:trPr>
          <w:trHeight w:val="630"/>
        </w:trPr>
        <w:tc>
          <w:tcPr>
            <w:tcW w:w="4070" w:type="dxa"/>
            <w:tcBorders>
              <w:top w:val="nil"/>
              <w:left w:val="single" w:sz="4" w:space="0" w:color="000000"/>
              <w:bottom w:val="single" w:sz="4" w:space="0" w:color="000000"/>
              <w:right w:val="single" w:sz="4" w:space="0" w:color="000000"/>
            </w:tcBorders>
          </w:tcPr>
          <w:p w:rsidR="009E1BF9" w:rsidRDefault="009E1BF9">
            <w:pPr>
              <w:rPr>
                <w:sz w:val="24"/>
                <w:szCs w:val="24"/>
              </w:rPr>
            </w:pPr>
            <w:r>
              <w:t>5 Коэффициент обеспеченности оборотных активов собственными оборотными средствами</w:t>
            </w:r>
          </w:p>
        </w:tc>
        <w:tc>
          <w:tcPr>
            <w:tcW w:w="1430" w:type="dxa"/>
            <w:tcBorders>
              <w:top w:val="nil"/>
              <w:left w:val="nil"/>
              <w:bottom w:val="single" w:sz="4" w:space="0" w:color="000000"/>
              <w:right w:val="single" w:sz="4" w:space="0" w:color="000000"/>
            </w:tcBorders>
          </w:tcPr>
          <w:p w:rsidR="009E1BF9" w:rsidRDefault="009E1BF9">
            <w:pPr>
              <w:jc w:val="center"/>
              <w:rPr>
                <w:rFonts w:ascii="Symbol" w:hAnsi="Symbol"/>
                <w:sz w:val="24"/>
                <w:szCs w:val="24"/>
              </w:rPr>
            </w:pPr>
            <w:r>
              <w:rPr>
                <w:rFonts w:ascii="Symbol" w:hAnsi="Symbol"/>
              </w:rPr>
              <w:t></w:t>
            </w:r>
            <w:r>
              <w:t xml:space="preserve"> 0.1</w:t>
            </w:r>
          </w:p>
        </w:tc>
        <w:tc>
          <w:tcPr>
            <w:tcW w:w="1100" w:type="dxa"/>
            <w:tcBorders>
              <w:top w:val="nil"/>
              <w:left w:val="nil"/>
              <w:bottom w:val="single" w:sz="4" w:space="0" w:color="000000"/>
              <w:right w:val="single" w:sz="4" w:space="0" w:color="000000"/>
            </w:tcBorders>
          </w:tcPr>
          <w:p w:rsidR="009E1BF9" w:rsidRDefault="009E1BF9">
            <w:pPr>
              <w:jc w:val="right"/>
              <w:rPr>
                <w:sz w:val="24"/>
                <w:szCs w:val="24"/>
              </w:rPr>
            </w:pPr>
            <w:r>
              <w:t>0,5695</w:t>
            </w:r>
          </w:p>
        </w:tc>
        <w:tc>
          <w:tcPr>
            <w:tcW w:w="1210" w:type="dxa"/>
            <w:tcBorders>
              <w:top w:val="nil"/>
              <w:left w:val="nil"/>
              <w:bottom w:val="single" w:sz="4" w:space="0" w:color="000000"/>
              <w:right w:val="single" w:sz="4" w:space="0" w:color="000000"/>
            </w:tcBorders>
          </w:tcPr>
          <w:p w:rsidR="009E1BF9" w:rsidRDefault="009E1BF9">
            <w:pPr>
              <w:jc w:val="right"/>
              <w:rPr>
                <w:sz w:val="24"/>
                <w:szCs w:val="24"/>
              </w:rPr>
            </w:pPr>
            <w:r>
              <w:t>0,5214</w:t>
            </w:r>
          </w:p>
        </w:tc>
        <w:tc>
          <w:tcPr>
            <w:tcW w:w="1100" w:type="dxa"/>
            <w:tcBorders>
              <w:top w:val="nil"/>
              <w:left w:val="nil"/>
              <w:bottom w:val="single" w:sz="4" w:space="0" w:color="000000"/>
              <w:right w:val="single" w:sz="4" w:space="0" w:color="000000"/>
            </w:tcBorders>
          </w:tcPr>
          <w:p w:rsidR="009E1BF9" w:rsidRDefault="009E1BF9">
            <w:pPr>
              <w:jc w:val="right"/>
              <w:rPr>
                <w:sz w:val="24"/>
                <w:szCs w:val="24"/>
              </w:rPr>
            </w:pPr>
            <w:r>
              <w:t>0,4214</w:t>
            </w:r>
          </w:p>
        </w:tc>
        <w:tc>
          <w:tcPr>
            <w:tcW w:w="1380" w:type="dxa"/>
            <w:tcBorders>
              <w:top w:val="nil"/>
              <w:left w:val="nil"/>
              <w:bottom w:val="single" w:sz="4" w:space="0" w:color="000000"/>
              <w:right w:val="single" w:sz="4" w:space="0" w:color="000000"/>
            </w:tcBorders>
          </w:tcPr>
          <w:p w:rsidR="009E1BF9" w:rsidRDefault="009E1BF9">
            <w:pPr>
              <w:jc w:val="right"/>
              <w:rPr>
                <w:sz w:val="24"/>
                <w:szCs w:val="24"/>
              </w:rPr>
            </w:pPr>
            <w:r>
              <w:t>-0,0481</w:t>
            </w:r>
          </w:p>
        </w:tc>
      </w:tr>
      <w:tr w:rsidR="009E1BF9" w:rsidTr="00130B78">
        <w:trPr>
          <w:trHeight w:val="630"/>
        </w:trPr>
        <w:tc>
          <w:tcPr>
            <w:tcW w:w="4070" w:type="dxa"/>
            <w:tcBorders>
              <w:top w:val="nil"/>
              <w:left w:val="single" w:sz="4" w:space="0" w:color="000000"/>
              <w:bottom w:val="single" w:sz="4" w:space="0" w:color="000000"/>
              <w:right w:val="single" w:sz="4" w:space="0" w:color="000000"/>
            </w:tcBorders>
          </w:tcPr>
          <w:p w:rsidR="009E1BF9" w:rsidRDefault="009E1BF9">
            <w:pPr>
              <w:rPr>
                <w:sz w:val="24"/>
                <w:szCs w:val="24"/>
              </w:rPr>
            </w:pPr>
            <w:r>
              <w:t>6 Коэффициент обеспеченности запасов собственными оборотными средствами</w:t>
            </w:r>
          </w:p>
        </w:tc>
        <w:tc>
          <w:tcPr>
            <w:tcW w:w="1430" w:type="dxa"/>
            <w:tcBorders>
              <w:top w:val="nil"/>
              <w:left w:val="nil"/>
              <w:bottom w:val="single" w:sz="4" w:space="0" w:color="000000"/>
              <w:right w:val="single" w:sz="4" w:space="0" w:color="000000"/>
            </w:tcBorders>
          </w:tcPr>
          <w:p w:rsidR="009E1BF9" w:rsidRDefault="009E1BF9">
            <w:pPr>
              <w:jc w:val="center"/>
              <w:rPr>
                <w:rFonts w:ascii="Symbol" w:hAnsi="Symbol"/>
                <w:sz w:val="24"/>
                <w:szCs w:val="24"/>
              </w:rPr>
            </w:pPr>
            <w:r>
              <w:rPr>
                <w:rFonts w:ascii="Symbol" w:hAnsi="Symbol"/>
              </w:rPr>
              <w:t></w:t>
            </w:r>
            <w:r>
              <w:t xml:space="preserve"> 0.5</w:t>
            </w:r>
          </w:p>
        </w:tc>
        <w:tc>
          <w:tcPr>
            <w:tcW w:w="1100" w:type="dxa"/>
            <w:tcBorders>
              <w:top w:val="nil"/>
              <w:left w:val="nil"/>
              <w:bottom w:val="single" w:sz="4" w:space="0" w:color="000000"/>
              <w:right w:val="single" w:sz="4" w:space="0" w:color="000000"/>
            </w:tcBorders>
          </w:tcPr>
          <w:p w:rsidR="009E1BF9" w:rsidRDefault="009E1BF9">
            <w:pPr>
              <w:jc w:val="right"/>
              <w:rPr>
                <w:sz w:val="24"/>
                <w:szCs w:val="24"/>
              </w:rPr>
            </w:pPr>
            <w:r>
              <w:t>1,0173</w:t>
            </w:r>
          </w:p>
        </w:tc>
        <w:tc>
          <w:tcPr>
            <w:tcW w:w="1210" w:type="dxa"/>
            <w:tcBorders>
              <w:top w:val="nil"/>
              <w:left w:val="nil"/>
              <w:bottom w:val="single" w:sz="4" w:space="0" w:color="000000"/>
              <w:right w:val="single" w:sz="4" w:space="0" w:color="000000"/>
            </w:tcBorders>
          </w:tcPr>
          <w:p w:rsidR="009E1BF9" w:rsidRDefault="009E1BF9">
            <w:pPr>
              <w:jc w:val="right"/>
              <w:rPr>
                <w:sz w:val="24"/>
                <w:szCs w:val="24"/>
              </w:rPr>
            </w:pPr>
            <w:r>
              <w:t>0,9239</w:t>
            </w:r>
          </w:p>
        </w:tc>
        <w:tc>
          <w:tcPr>
            <w:tcW w:w="1100" w:type="dxa"/>
            <w:tcBorders>
              <w:top w:val="nil"/>
              <w:left w:val="nil"/>
              <w:bottom w:val="single" w:sz="4" w:space="0" w:color="000000"/>
              <w:right w:val="single" w:sz="4" w:space="0" w:color="000000"/>
            </w:tcBorders>
          </w:tcPr>
          <w:p w:rsidR="009E1BF9" w:rsidRDefault="009E1BF9">
            <w:pPr>
              <w:jc w:val="right"/>
              <w:rPr>
                <w:sz w:val="24"/>
                <w:szCs w:val="24"/>
              </w:rPr>
            </w:pPr>
            <w:r>
              <w:t>0,4239</w:t>
            </w:r>
          </w:p>
        </w:tc>
        <w:tc>
          <w:tcPr>
            <w:tcW w:w="1380" w:type="dxa"/>
            <w:tcBorders>
              <w:top w:val="nil"/>
              <w:left w:val="nil"/>
              <w:bottom w:val="single" w:sz="4" w:space="0" w:color="000000"/>
              <w:right w:val="single" w:sz="4" w:space="0" w:color="000000"/>
            </w:tcBorders>
          </w:tcPr>
          <w:p w:rsidR="009E1BF9" w:rsidRDefault="009E1BF9">
            <w:pPr>
              <w:jc w:val="right"/>
              <w:rPr>
                <w:sz w:val="24"/>
                <w:szCs w:val="24"/>
              </w:rPr>
            </w:pPr>
            <w:r>
              <w:t>-0,0933</w:t>
            </w:r>
          </w:p>
        </w:tc>
      </w:tr>
      <w:tr w:rsidR="009E1BF9" w:rsidTr="00130B78">
        <w:trPr>
          <w:trHeight w:val="315"/>
        </w:trPr>
        <w:tc>
          <w:tcPr>
            <w:tcW w:w="4070" w:type="dxa"/>
            <w:tcBorders>
              <w:top w:val="nil"/>
              <w:left w:val="single" w:sz="4" w:space="0" w:color="000000"/>
              <w:bottom w:val="single" w:sz="4" w:space="0" w:color="000000"/>
              <w:right w:val="single" w:sz="4" w:space="0" w:color="000000"/>
            </w:tcBorders>
          </w:tcPr>
          <w:p w:rsidR="009E1BF9" w:rsidRDefault="009E1BF9">
            <w:pPr>
              <w:rPr>
                <w:sz w:val="24"/>
                <w:szCs w:val="24"/>
              </w:rPr>
            </w:pPr>
            <w:r>
              <w:t>7 Коэффициент маневренности собственных средств</w:t>
            </w:r>
          </w:p>
        </w:tc>
        <w:tc>
          <w:tcPr>
            <w:tcW w:w="1430" w:type="dxa"/>
            <w:tcBorders>
              <w:top w:val="nil"/>
              <w:left w:val="nil"/>
              <w:bottom w:val="single" w:sz="4" w:space="0" w:color="000000"/>
              <w:right w:val="single" w:sz="4" w:space="0" w:color="000000"/>
            </w:tcBorders>
          </w:tcPr>
          <w:p w:rsidR="009E1BF9" w:rsidRDefault="009E1BF9">
            <w:pPr>
              <w:jc w:val="center"/>
              <w:rPr>
                <w:sz w:val="24"/>
                <w:szCs w:val="24"/>
              </w:rPr>
            </w:pPr>
            <w:r>
              <w:t>0,2 - 0,5</w:t>
            </w:r>
          </w:p>
        </w:tc>
        <w:tc>
          <w:tcPr>
            <w:tcW w:w="1100" w:type="dxa"/>
            <w:tcBorders>
              <w:top w:val="nil"/>
              <w:left w:val="nil"/>
              <w:bottom w:val="single" w:sz="4" w:space="0" w:color="000000"/>
              <w:right w:val="single" w:sz="4" w:space="0" w:color="000000"/>
            </w:tcBorders>
          </w:tcPr>
          <w:p w:rsidR="009E1BF9" w:rsidRDefault="009E1BF9">
            <w:pPr>
              <w:jc w:val="right"/>
              <w:rPr>
                <w:sz w:val="24"/>
                <w:szCs w:val="24"/>
              </w:rPr>
            </w:pPr>
            <w:r>
              <w:t>0,5729</w:t>
            </w:r>
          </w:p>
        </w:tc>
        <w:tc>
          <w:tcPr>
            <w:tcW w:w="1210" w:type="dxa"/>
            <w:tcBorders>
              <w:top w:val="nil"/>
              <w:left w:val="nil"/>
              <w:bottom w:val="single" w:sz="4" w:space="0" w:color="000000"/>
              <w:right w:val="single" w:sz="4" w:space="0" w:color="000000"/>
            </w:tcBorders>
          </w:tcPr>
          <w:p w:rsidR="009E1BF9" w:rsidRDefault="009E1BF9">
            <w:pPr>
              <w:jc w:val="right"/>
              <w:rPr>
                <w:sz w:val="24"/>
                <w:szCs w:val="24"/>
              </w:rPr>
            </w:pPr>
            <w:r>
              <w:t>0,6461</w:t>
            </w:r>
          </w:p>
        </w:tc>
        <w:tc>
          <w:tcPr>
            <w:tcW w:w="1100" w:type="dxa"/>
            <w:tcBorders>
              <w:top w:val="nil"/>
              <w:left w:val="nil"/>
              <w:bottom w:val="single" w:sz="4" w:space="0" w:color="000000"/>
              <w:right w:val="single" w:sz="4" w:space="0" w:color="000000"/>
            </w:tcBorders>
          </w:tcPr>
          <w:p w:rsidR="009E1BF9" w:rsidRDefault="009E1BF9">
            <w:pPr>
              <w:jc w:val="right"/>
              <w:rPr>
                <w:sz w:val="24"/>
                <w:szCs w:val="24"/>
              </w:rPr>
            </w:pPr>
            <w:r>
              <w:t>0,1461</w:t>
            </w:r>
          </w:p>
        </w:tc>
        <w:tc>
          <w:tcPr>
            <w:tcW w:w="1380" w:type="dxa"/>
            <w:tcBorders>
              <w:top w:val="nil"/>
              <w:left w:val="nil"/>
              <w:bottom w:val="single" w:sz="4" w:space="0" w:color="000000"/>
              <w:right w:val="single" w:sz="4" w:space="0" w:color="000000"/>
            </w:tcBorders>
          </w:tcPr>
          <w:p w:rsidR="009E1BF9" w:rsidRDefault="009E1BF9">
            <w:pPr>
              <w:jc w:val="right"/>
              <w:rPr>
                <w:sz w:val="24"/>
                <w:szCs w:val="24"/>
              </w:rPr>
            </w:pPr>
            <w:r>
              <w:t>0,0732</w:t>
            </w:r>
          </w:p>
        </w:tc>
      </w:tr>
    </w:tbl>
    <w:p w:rsidR="009E1BF9" w:rsidRDefault="009E1BF9">
      <w:pPr>
        <w:pStyle w:val="BodyText"/>
        <w:spacing w:line="360" w:lineRule="auto"/>
        <w:ind w:left="252" w:right="126" w:firstLine="708"/>
        <w:jc w:val="both"/>
      </w:pPr>
      <w:r>
        <w:t xml:space="preserve"> </w:t>
      </w:r>
    </w:p>
    <w:p w:rsidR="009E1BF9" w:rsidRDefault="009E1BF9">
      <w:pPr>
        <w:pStyle w:val="BodyText"/>
        <w:spacing w:line="360" w:lineRule="auto"/>
        <w:ind w:left="252" w:right="126" w:firstLine="708"/>
        <w:jc w:val="both"/>
      </w:pPr>
      <w:r>
        <w:t>Выводы и предложения по укреплению финансовой устойчивости предприятия.</w:t>
      </w:r>
      <w:r>
        <w:rPr>
          <w:spacing w:val="54"/>
        </w:rPr>
        <w:t xml:space="preserve"> </w:t>
      </w:r>
      <w:r>
        <w:t>При</w:t>
      </w:r>
      <w:r>
        <w:rPr>
          <w:spacing w:val="55"/>
        </w:rPr>
        <w:t xml:space="preserve"> </w:t>
      </w:r>
      <w:r>
        <w:t>выборе</w:t>
      </w:r>
      <w:r>
        <w:rPr>
          <w:spacing w:val="55"/>
        </w:rPr>
        <w:t xml:space="preserve"> </w:t>
      </w:r>
      <w:r>
        <w:t>алгоритмов</w:t>
      </w:r>
      <w:r>
        <w:rPr>
          <w:spacing w:val="53"/>
        </w:rPr>
        <w:t xml:space="preserve"> </w:t>
      </w:r>
      <w:r>
        <w:t>расчета</w:t>
      </w:r>
      <w:r>
        <w:rPr>
          <w:spacing w:val="53"/>
        </w:rPr>
        <w:t xml:space="preserve"> </w:t>
      </w:r>
      <w:r>
        <w:t>каждого</w:t>
      </w:r>
      <w:r>
        <w:rPr>
          <w:spacing w:val="55"/>
        </w:rPr>
        <w:t xml:space="preserve"> </w:t>
      </w:r>
      <w:r>
        <w:t>показателя</w:t>
      </w:r>
      <w:r>
        <w:rPr>
          <w:spacing w:val="55"/>
        </w:rPr>
        <w:t xml:space="preserve"> </w:t>
      </w:r>
      <w:r>
        <w:t>рекомендуется</w:t>
      </w:r>
    </w:p>
    <w:p w:rsidR="009E1BF9" w:rsidRDefault="009E1BF9">
      <w:pPr>
        <w:spacing w:line="360" w:lineRule="auto"/>
        <w:jc w:val="both"/>
        <w:sectPr w:rsidR="009E1BF9">
          <w:footerReference w:type="default" r:id="rId7"/>
          <w:pgSz w:w="11910" w:h="16840"/>
          <w:pgMar w:top="1040" w:right="440" w:bottom="980" w:left="880" w:header="52" w:footer="792" w:gutter="0"/>
          <w:cols w:space="720"/>
        </w:sectPr>
      </w:pPr>
    </w:p>
    <w:p w:rsidR="009E1BF9" w:rsidRDefault="009E1BF9">
      <w:pPr>
        <w:pStyle w:val="BodyText"/>
        <w:spacing w:before="79" w:line="360" w:lineRule="auto"/>
        <w:ind w:left="252" w:right="122"/>
        <w:jc w:val="both"/>
      </w:pPr>
      <w:r>
        <w:t>пользоваться Методическими указаниями и заданиями для практических занятий по курсу «Комплексный экономический анализ хозяйственной деятельности» авторов Островенко Т.К. и Гребнева Г.Д.</w:t>
      </w:r>
    </w:p>
    <w:p w:rsidR="009E1BF9" w:rsidRDefault="009E1BF9">
      <w:pPr>
        <w:pStyle w:val="Heading3"/>
        <w:spacing w:before="5"/>
      </w:pPr>
      <w:r>
        <w:t>В выводах отразить следующее:</w:t>
      </w:r>
    </w:p>
    <w:p w:rsidR="009E1BF9" w:rsidRDefault="009E1BF9">
      <w:pPr>
        <w:pStyle w:val="ListParagraph"/>
        <w:numPr>
          <w:ilvl w:val="0"/>
          <w:numId w:val="40"/>
        </w:numPr>
        <w:tabs>
          <w:tab w:val="left" w:pos="1295"/>
        </w:tabs>
        <w:spacing w:before="156" w:line="362" w:lineRule="auto"/>
        <w:ind w:right="123" w:firstLine="708"/>
        <w:rPr>
          <w:sz w:val="28"/>
        </w:rPr>
      </w:pPr>
      <w:r>
        <w:rPr>
          <w:sz w:val="28"/>
        </w:rPr>
        <w:t>Как изменились значения коэффициентов финансовой устойчивости в отчетном периоде по сравнению с базисным, обосновать причины</w:t>
      </w:r>
      <w:r>
        <w:rPr>
          <w:spacing w:val="-21"/>
          <w:sz w:val="28"/>
        </w:rPr>
        <w:t xml:space="preserve"> </w:t>
      </w:r>
      <w:r>
        <w:rPr>
          <w:sz w:val="28"/>
        </w:rPr>
        <w:t>изменений?</w:t>
      </w:r>
    </w:p>
    <w:p w:rsidR="009E1BF9" w:rsidRDefault="009E1BF9" w:rsidP="00896683">
      <w:pPr>
        <w:pStyle w:val="ListParagraph"/>
        <w:tabs>
          <w:tab w:val="left" w:pos="1295"/>
        </w:tabs>
        <w:spacing w:before="156" w:line="362" w:lineRule="auto"/>
        <w:ind w:right="123" w:firstLine="0"/>
        <w:rPr>
          <w:sz w:val="28"/>
        </w:rPr>
      </w:pPr>
      <w:r>
        <w:rPr>
          <w:sz w:val="28"/>
        </w:rPr>
        <w:t>Имеет место роста финансовой зависимости и, как следствие, рост финансового левериджа. Данная ситуация сложилась в результате опережающих темпов роста краткосрочных обязательств над темпами роста собственного капитала.</w:t>
      </w:r>
    </w:p>
    <w:p w:rsidR="009E1BF9" w:rsidRDefault="009E1BF9" w:rsidP="00896683">
      <w:pPr>
        <w:pStyle w:val="ListParagraph"/>
        <w:tabs>
          <w:tab w:val="left" w:pos="1295"/>
        </w:tabs>
        <w:spacing w:before="156" w:line="362" w:lineRule="auto"/>
        <w:ind w:right="123" w:firstLine="0"/>
        <w:rPr>
          <w:sz w:val="28"/>
        </w:rPr>
      </w:pPr>
    </w:p>
    <w:p w:rsidR="009E1BF9" w:rsidRDefault="009E1BF9">
      <w:pPr>
        <w:pStyle w:val="ListParagraph"/>
        <w:numPr>
          <w:ilvl w:val="0"/>
          <w:numId w:val="40"/>
        </w:numPr>
        <w:tabs>
          <w:tab w:val="left" w:pos="1295"/>
        </w:tabs>
        <w:spacing w:line="360" w:lineRule="auto"/>
        <w:ind w:right="123" w:firstLine="708"/>
        <w:rPr>
          <w:sz w:val="28"/>
        </w:rPr>
      </w:pPr>
      <w:r>
        <w:rPr>
          <w:sz w:val="28"/>
        </w:rPr>
        <w:t>Как изменились значения коэффициентов финансовой устойчивости в отчетном периоде по сравнению с нормативами, критически оценив при этом и нормативную</w:t>
      </w:r>
      <w:r>
        <w:rPr>
          <w:spacing w:val="-3"/>
          <w:sz w:val="28"/>
        </w:rPr>
        <w:t xml:space="preserve"> </w:t>
      </w:r>
      <w:r>
        <w:rPr>
          <w:sz w:val="28"/>
        </w:rPr>
        <w:t>базу?</w:t>
      </w:r>
    </w:p>
    <w:p w:rsidR="009E1BF9" w:rsidRDefault="009E1BF9" w:rsidP="00864F34">
      <w:pPr>
        <w:pStyle w:val="ListParagraph"/>
        <w:tabs>
          <w:tab w:val="left" w:pos="1295"/>
        </w:tabs>
        <w:spacing w:line="360" w:lineRule="auto"/>
        <w:ind w:right="123" w:firstLine="0"/>
        <w:rPr>
          <w:sz w:val="28"/>
        </w:rPr>
      </w:pPr>
    </w:p>
    <w:p w:rsidR="009E1BF9" w:rsidRDefault="009E1BF9" w:rsidP="00C80033">
      <w:pPr>
        <w:pStyle w:val="ListParagraph"/>
        <w:tabs>
          <w:tab w:val="left" w:pos="1295"/>
        </w:tabs>
        <w:spacing w:line="360" w:lineRule="auto"/>
        <w:ind w:left="0" w:right="123" w:firstLine="0"/>
        <w:rPr>
          <w:sz w:val="28"/>
        </w:rPr>
      </w:pPr>
      <w:r>
        <w:rPr>
          <w:sz w:val="28"/>
        </w:rPr>
        <w:t>Показатели финансовой устойчивости продемонстрировали незначительное снижение в протяжении анализируемого периода, однако находятся в рамках рекомендованных нормальных значений и имеют существенный запас. Особо стоит отметить рост собственных оборотных средств, которые позволяют обеспечить финансирование оперативной деятельности предприятия без использования сторонних источников и существенно повышают устойчивость предприятия в кратко и среднесрочной перспективе.</w:t>
      </w:r>
    </w:p>
    <w:p w:rsidR="009E1BF9" w:rsidRDefault="009E1BF9" w:rsidP="00C80033">
      <w:pPr>
        <w:pStyle w:val="ListParagraph"/>
        <w:tabs>
          <w:tab w:val="left" w:pos="1295"/>
        </w:tabs>
        <w:spacing w:line="360" w:lineRule="auto"/>
        <w:ind w:left="0" w:right="123" w:firstLine="0"/>
        <w:rPr>
          <w:sz w:val="28"/>
        </w:rPr>
      </w:pPr>
    </w:p>
    <w:p w:rsidR="009E1BF9" w:rsidRDefault="009E1BF9">
      <w:pPr>
        <w:pStyle w:val="ListParagraph"/>
        <w:numPr>
          <w:ilvl w:val="0"/>
          <w:numId w:val="40"/>
        </w:numPr>
        <w:tabs>
          <w:tab w:val="left" w:pos="1326"/>
        </w:tabs>
        <w:spacing w:line="360" w:lineRule="auto"/>
        <w:ind w:firstLine="708"/>
        <w:rPr>
          <w:sz w:val="28"/>
        </w:rPr>
      </w:pPr>
      <w:r>
        <w:rPr>
          <w:sz w:val="28"/>
        </w:rPr>
        <w:t>Насколько эффективно предприятие управляет своим капиталом (по коэффициенту</w:t>
      </w:r>
      <w:r>
        <w:rPr>
          <w:spacing w:val="-6"/>
          <w:sz w:val="28"/>
        </w:rPr>
        <w:t xml:space="preserve"> </w:t>
      </w:r>
      <w:r>
        <w:rPr>
          <w:sz w:val="28"/>
        </w:rPr>
        <w:t>маневренности).</w:t>
      </w:r>
    </w:p>
    <w:p w:rsidR="009E1BF9" w:rsidRDefault="009E1BF9" w:rsidP="00FD6B77">
      <w:pPr>
        <w:pStyle w:val="ListParagraph"/>
        <w:tabs>
          <w:tab w:val="left" w:pos="1326"/>
        </w:tabs>
        <w:spacing w:line="360" w:lineRule="auto"/>
        <w:ind w:left="0" w:firstLine="0"/>
        <w:rPr>
          <w:sz w:val="28"/>
        </w:rPr>
      </w:pPr>
    </w:p>
    <w:p w:rsidR="009E1BF9" w:rsidRDefault="009E1BF9" w:rsidP="00FD6B77">
      <w:pPr>
        <w:pStyle w:val="ListParagraph"/>
        <w:tabs>
          <w:tab w:val="left" w:pos="1326"/>
        </w:tabs>
        <w:spacing w:line="360" w:lineRule="auto"/>
        <w:ind w:left="0" w:firstLine="0"/>
        <w:rPr>
          <w:sz w:val="28"/>
        </w:rPr>
      </w:pPr>
      <w:r>
        <w:rPr>
          <w:sz w:val="28"/>
        </w:rPr>
        <w:t>Показатель маневренности собственных средств превышает нормальные рекомендованные значения, как на начало, так и на конец анализируемого периода. При этом рост составил 0,0732 пункта за период анализа. Данный факт можно рассматривать в положительном свете, как способность предприятия самостоятельно финансировать свою текущую деятельность, что благоприятно сказывается на финансовой стабильности предприятия в кратко и среднесрочной перспективе.</w:t>
      </w:r>
    </w:p>
    <w:p w:rsidR="009E1BF9" w:rsidRDefault="009E1BF9" w:rsidP="00FD6B77">
      <w:pPr>
        <w:pStyle w:val="ListParagraph"/>
        <w:tabs>
          <w:tab w:val="left" w:pos="1326"/>
        </w:tabs>
        <w:spacing w:line="360" w:lineRule="auto"/>
        <w:ind w:left="0" w:firstLine="0"/>
        <w:rPr>
          <w:sz w:val="28"/>
        </w:rPr>
      </w:pPr>
    </w:p>
    <w:p w:rsidR="009E1BF9" w:rsidRDefault="009E1BF9">
      <w:pPr>
        <w:pStyle w:val="ListParagraph"/>
        <w:numPr>
          <w:ilvl w:val="0"/>
          <w:numId w:val="40"/>
        </w:numPr>
        <w:tabs>
          <w:tab w:val="left" w:pos="1331"/>
        </w:tabs>
        <w:spacing w:line="360" w:lineRule="auto"/>
        <w:ind w:right="122" w:firstLine="708"/>
        <w:rPr>
          <w:sz w:val="28"/>
        </w:rPr>
      </w:pPr>
      <w:r>
        <w:rPr>
          <w:sz w:val="28"/>
        </w:rPr>
        <w:t>По каким показателям финансовой устойчивости можно установить признаки финансового кризиса на предприятии. Отразить основные причины потенциального или, возможно, наступившего кризиса по данным</w:t>
      </w:r>
      <w:r>
        <w:rPr>
          <w:spacing w:val="-16"/>
          <w:sz w:val="28"/>
        </w:rPr>
        <w:t xml:space="preserve"> </w:t>
      </w:r>
      <w:r>
        <w:rPr>
          <w:sz w:val="28"/>
        </w:rPr>
        <w:t>расчетов.</w:t>
      </w:r>
    </w:p>
    <w:p w:rsidR="009E1BF9" w:rsidRDefault="009E1BF9" w:rsidP="00D04C7F">
      <w:pPr>
        <w:pStyle w:val="ListParagraph"/>
        <w:tabs>
          <w:tab w:val="left" w:pos="1331"/>
        </w:tabs>
        <w:spacing w:line="360" w:lineRule="auto"/>
        <w:ind w:right="122" w:firstLine="0"/>
        <w:rPr>
          <w:sz w:val="28"/>
        </w:rPr>
      </w:pPr>
    </w:p>
    <w:p w:rsidR="009E1BF9" w:rsidRDefault="009E1BF9" w:rsidP="00EC4B66">
      <w:pPr>
        <w:pStyle w:val="ListParagraph"/>
        <w:tabs>
          <w:tab w:val="left" w:pos="1331"/>
        </w:tabs>
        <w:spacing w:line="360" w:lineRule="auto"/>
        <w:ind w:left="0" w:right="122" w:firstLine="0"/>
        <w:rPr>
          <w:sz w:val="28"/>
        </w:rPr>
      </w:pPr>
      <w:r>
        <w:rPr>
          <w:sz w:val="28"/>
        </w:rPr>
        <w:t>По результатам анализа финансовой устойчивости выявлено полное отсутствие предпосылок для наступления кризисного состояния финансовой устойчивости. Даже принимая во внимание снижение показателей коэффициента автономии роста финансовой зависимости, тем их динамики не позволяет говорить о какой-либо существенной угрозе финансовой стабильности.</w:t>
      </w:r>
    </w:p>
    <w:p w:rsidR="009E1BF9" w:rsidRDefault="009E1BF9" w:rsidP="00EC4B66">
      <w:pPr>
        <w:pStyle w:val="ListParagraph"/>
        <w:tabs>
          <w:tab w:val="left" w:pos="1331"/>
        </w:tabs>
        <w:spacing w:line="360" w:lineRule="auto"/>
        <w:ind w:left="0" w:right="122" w:firstLine="0"/>
        <w:rPr>
          <w:sz w:val="28"/>
        </w:rPr>
      </w:pPr>
    </w:p>
    <w:p w:rsidR="009E1BF9" w:rsidRDefault="009E1BF9">
      <w:pPr>
        <w:pStyle w:val="ListParagraph"/>
        <w:numPr>
          <w:ilvl w:val="0"/>
          <w:numId w:val="40"/>
        </w:numPr>
        <w:tabs>
          <w:tab w:val="left" w:pos="1213"/>
        </w:tabs>
        <w:spacing w:line="360" w:lineRule="auto"/>
        <w:ind w:right="123" w:firstLine="708"/>
        <w:rPr>
          <w:sz w:val="28"/>
        </w:rPr>
      </w:pPr>
      <w:r>
        <w:rPr>
          <w:sz w:val="28"/>
        </w:rPr>
        <w:t>Сравнить показатели финансовой устойчивости с нормативами и данными базисного периода и оценить отклонения. Посмотреть, окажет ли влияние на улучшение финансовой устойчивости объединение собственного капитала и долгосрочного заемного</w:t>
      </w:r>
      <w:r>
        <w:rPr>
          <w:spacing w:val="-1"/>
          <w:sz w:val="28"/>
        </w:rPr>
        <w:t xml:space="preserve"> </w:t>
      </w:r>
      <w:r>
        <w:rPr>
          <w:sz w:val="28"/>
        </w:rPr>
        <w:t>капитала.</w:t>
      </w:r>
    </w:p>
    <w:p w:rsidR="009E1BF9" w:rsidRDefault="009E1BF9" w:rsidP="00EC4B66">
      <w:pPr>
        <w:pStyle w:val="ListParagraph"/>
        <w:tabs>
          <w:tab w:val="left" w:pos="1213"/>
        </w:tabs>
        <w:spacing w:line="360" w:lineRule="auto"/>
        <w:ind w:left="0" w:right="123" w:firstLine="0"/>
        <w:rPr>
          <w:sz w:val="28"/>
        </w:rPr>
      </w:pPr>
    </w:p>
    <w:p w:rsidR="009E1BF9" w:rsidRDefault="009E1BF9" w:rsidP="00EC4B66">
      <w:pPr>
        <w:pStyle w:val="ListParagraph"/>
        <w:tabs>
          <w:tab w:val="left" w:pos="1213"/>
        </w:tabs>
        <w:spacing w:line="360" w:lineRule="auto"/>
        <w:ind w:left="0" w:right="123" w:firstLine="0"/>
        <w:rPr>
          <w:sz w:val="28"/>
        </w:rPr>
      </w:pPr>
      <w:r>
        <w:rPr>
          <w:sz w:val="28"/>
        </w:rPr>
        <w:t>Показатели финансовой устойчивости находятся выше нормальных значений на протяжении всего анализируемого периода. Баланс имеет приемлемый уровень ликвидности и обеспечивает платёжеспособность предприятия, как в среднесрочной перспективе, так и в длительном периоде. Трансформация долгосрочных обязательств  в собственный капитал не приведёт к существенным изменениям в финансовой устойчивости предприятия, ввиду их незначительного объёма и удельного веса в структуре обязательств (1,79% на начало периода и 2,01% на конец).</w:t>
      </w:r>
    </w:p>
    <w:p w:rsidR="009E1BF9" w:rsidRDefault="009E1BF9" w:rsidP="00EC4B66">
      <w:pPr>
        <w:pStyle w:val="ListParagraph"/>
        <w:tabs>
          <w:tab w:val="left" w:pos="1213"/>
        </w:tabs>
        <w:spacing w:line="360" w:lineRule="auto"/>
        <w:ind w:left="0" w:right="123" w:firstLine="0"/>
        <w:rPr>
          <w:sz w:val="28"/>
        </w:rPr>
      </w:pPr>
    </w:p>
    <w:p w:rsidR="009E1BF9" w:rsidRDefault="009E1BF9">
      <w:pPr>
        <w:pStyle w:val="ListParagraph"/>
        <w:numPr>
          <w:ilvl w:val="0"/>
          <w:numId w:val="40"/>
        </w:numPr>
        <w:tabs>
          <w:tab w:val="left" w:pos="1446"/>
        </w:tabs>
        <w:spacing w:line="360" w:lineRule="auto"/>
        <w:ind w:right="123" w:firstLine="720"/>
        <w:rPr>
          <w:sz w:val="28"/>
        </w:rPr>
      </w:pPr>
      <w:r>
        <w:rPr>
          <w:sz w:val="28"/>
        </w:rPr>
        <w:t>Изучить причины слабой финансовой устойчивости: недостаток собственного капитала из-за не пополнения уставного капитала, отсутствия (снижения) прибыли, больших размеров внеборотных активов (в частности, убытков, просроченной дебиторской задолженности и</w:t>
      </w:r>
      <w:r>
        <w:rPr>
          <w:spacing w:val="-6"/>
          <w:sz w:val="28"/>
        </w:rPr>
        <w:t xml:space="preserve"> </w:t>
      </w:r>
      <w:r>
        <w:rPr>
          <w:sz w:val="28"/>
        </w:rPr>
        <w:t>т.д.).</w:t>
      </w:r>
    </w:p>
    <w:p w:rsidR="009E1BF9" w:rsidRDefault="009E1BF9" w:rsidP="00EC4B66">
      <w:pPr>
        <w:pStyle w:val="ListParagraph"/>
        <w:tabs>
          <w:tab w:val="left" w:pos="1446"/>
        </w:tabs>
        <w:spacing w:line="360" w:lineRule="auto"/>
        <w:ind w:left="0" w:right="123" w:firstLine="0"/>
        <w:rPr>
          <w:sz w:val="28"/>
        </w:rPr>
      </w:pPr>
    </w:p>
    <w:p w:rsidR="009E1BF9" w:rsidRDefault="009E1BF9" w:rsidP="00EC4B66">
      <w:pPr>
        <w:pStyle w:val="ListParagraph"/>
        <w:tabs>
          <w:tab w:val="left" w:pos="1446"/>
        </w:tabs>
        <w:spacing w:line="360" w:lineRule="auto"/>
        <w:ind w:left="0" w:right="123" w:firstLine="0"/>
        <w:rPr>
          <w:sz w:val="28"/>
        </w:rPr>
      </w:pPr>
      <w:r>
        <w:rPr>
          <w:sz w:val="28"/>
        </w:rPr>
        <w:t>В результате коэффициентного анализа финансовой устойчивости определено, что устойчивость предприятия отличается очень сильной устойчивостью и независимостью от внешних источников.</w:t>
      </w:r>
    </w:p>
    <w:p w:rsidR="009E1BF9" w:rsidRDefault="009E1BF9" w:rsidP="00EC4B66">
      <w:pPr>
        <w:pStyle w:val="ListParagraph"/>
        <w:tabs>
          <w:tab w:val="left" w:pos="1446"/>
        </w:tabs>
        <w:spacing w:line="360" w:lineRule="auto"/>
        <w:ind w:left="0" w:right="123" w:firstLine="0"/>
        <w:rPr>
          <w:sz w:val="28"/>
        </w:rPr>
      </w:pPr>
    </w:p>
    <w:p w:rsidR="009E1BF9" w:rsidRDefault="009E1BF9">
      <w:pPr>
        <w:pStyle w:val="ListParagraph"/>
        <w:numPr>
          <w:ilvl w:val="0"/>
          <w:numId w:val="40"/>
        </w:numPr>
        <w:tabs>
          <w:tab w:val="left" w:pos="1379"/>
        </w:tabs>
        <w:spacing w:line="360" w:lineRule="auto"/>
        <w:ind w:right="122" w:firstLine="708"/>
        <w:rPr>
          <w:sz w:val="28"/>
        </w:rPr>
      </w:pPr>
      <w:r>
        <w:rPr>
          <w:sz w:val="28"/>
        </w:rPr>
        <w:t>Обобщить выводы, подсчитать неиспользованные резервы и дать предложения по их</w:t>
      </w:r>
      <w:r>
        <w:rPr>
          <w:spacing w:val="-3"/>
          <w:sz w:val="28"/>
        </w:rPr>
        <w:t xml:space="preserve"> </w:t>
      </w:r>
      <w:r>
        <w:rPr>
          <w:sz w:val="28"/>
        </w:rPr>
        <w:t>мобилизации.</w:t>
      </w:r>
    </w:p>
    <w:p w:rsidR="009E1BF9" w:rsidRDefault="009E1BF9" w:rsidP="00EC4B66">
      <w:pPr>
        <w:pStyle w:val="ListParagraph"/>
        <w:tabs>
          <w:tab w:val="left" w:pos="1379"/>
        </w:tabs>
        <w:spacing w:line="360" w:lineRule="auto"/>
        <w:ind w:left="0" w:right="122" w:firstLine="0"/>
        <w:rPr>
          <w:sz w:val="28"/>
        </w:rPr>
      </w:pPr>
    </w:p>
    <w:p w:rsidR="009E1BF9" w:rsidRDefault="009E1BF9" w:rsidP="00D04C7F">
      <w:pPr>
        <w:spacing w:line="360" w:lineRule="auto"/>
        <w:jc w:val="both"/>
        <w:rPr>
          <w:sz w:val="28"/>
        </w:rPr>
      </w:pPr>
      <w:r>
        <w:rPr>
          <w:sz w:val="28"/>
        </w:rPr>
        <w:t xml:space="preserve">Предприятие выглядит финансово устойчивым и независимым от внешних источников финансирования. Размер собственного оборотного капитала позволяет самостоятельно финансировать свою текущую деятельность. Особо стоит отметить отсутствие кредитов и займов, как долгосрочных, так и долгосрочных. Это говорит о том, что предприятие способно самостоятельно финансировать свои потребности, а также не отвлекает ресурсы на обслуживание кредитов, что положительно сказывается на рентабельности предприятия и в лучшую сторону влияет на ликвидность  и платежеспособность баланса. </w:t>
      </w:r>
    </w:p>
    <w:p w:rsidR="009E1BF9" w:rsidRDefault="009E1BF9" w:rsidP="00D04C7F">
      <w:pPr>
        <w:spacing w:line="360" w:lineRule="auto"/>
        <w:jc w:val="both"/>
        <w:rPr>
          <w:sz w:val="28"/>
        </w:rPr>
      </w:pPr>
      <w:r>
        <w:t xml:space="preserve"> </w:t>
      </w:r>
    </w:p>
    <w:p w:rsidR="009E1BF9" w:rsidRDefault="009E1BF9">
      <w:pPr>
        <w:pStyle w:val="ListParagraph"/>
        <w:numPr>
          <w:ilvl w:val="0"/>
          <w:numId w:val="40"/>
        </w:numPr>
        <w:tabs>
          <w:tab w:val="left" w:pos="1242"/>
        </w:tabs>
        <w:spacing w:line="360" w:lineRule="auto"/>
        <w:ind w:right="123" w:firstLine="708"/>
        <w:rPr>
          <w:sz w:val="28"/>
        </w:rPr>
      </w:pPr>
      <w:r>
        <w:rPr>
          <w:sz w:val="28"/>
        </w:rPr>
        <w:t>Отразить, каким представляется предприятие в глазах партнеров по бизнесу, и разработать меры по укреплению финансовой устойчивости предприятия с  учетом опыта</w:t>
      </w:r>
      <w:r>
        <w:rPr>
          <w:spacing w:val="-3"/>
          <w:sz w:val="28"/>
        </w:rPr>
        <w:t xml:space="preserve"> </w:t>
      </w:r>
      <w:r>
        <w:rPr>
          <w:sz w:val="28"/>
        </w:rPr>
        <w:t>конкурентов.</w:t>
      </w:r>
    </w:p>
    <w:p w:rsidR="009E1BF9" w:rsidRDefault="009E1BF9">
      <w:pPr>
        <w:spacing w:line="360" w:lineRule="auto"/>
        <w:jc w:val="both"/>
        <w:rPr>
          <w:sz w:val="28"/>
        </w:rPr>
      </w:pPr>
    </w:p>
    <w:p w:rsidR="009E1BF9" w:rsidRDefault="009E1BF9">
      <w:pPr>
        <w:spacing w:line="360" w:lineRule="auto"/>
        <w:jc w:val="both"/>
        <w:rPr>
          <w:sz w:val="28"/>
        </w:rPr>
      </w:pPr>
      <w:r>
        <w:rPr>
          <w:sz w:val="28"/>
        </w:rPr>
        <w:t xml:space="preserve">Предприятие выглядит финансово устойчивым и независимым от внешних источников финансирования. Размер собственного оборотного капитала позволяет самостоятельно финансировать свою текущую деятельность. Особо стоит отметить отсутствие кредитов и займов, как долгосрочных, так и долгосрочных. Это говорит о том, что предприятие способно самостоятельно финансировать свои потребности, а также не отвлекает ресурсы на обслуживание кредитов, что положительно сказывается на рентабельности предприятия и в лучшую сторону влияет на ликвидность  и платежеспособность баланса. </w:t>
      </w:r>
    </w:p>
    <w:p w:rsidR="009E1BF9" w:rsidRDefault="009E1BF9">
      <w:pPr>
        <w:spacing w:line="360" w:lineRule="auto"/>
        <w:jc w:val="both"/>
        <w:rPr>
          <w:sz w:val="28"/>
        </w:rPr>
        <w:sectPr w:rsidR="009E1BF9">
          <w:pgSz w:w="11910" w:h="16840"/>
          <w:pgMar w:top="1040" w:right="440" w:bottom="980" w:left="880" w:header="52" w:footer="792" w:gutter="0"/>
          <w:cols w:space="720"/>
        </w:sectPr>
      </w:pPr>
      <w:r>
        <w:rPr>
          <w:sz w:val="28"/>
        </w:rPr>
        <w:t xml:space="preserve"> </w:t>
      </w:r>
    </w:p>
    <w:p w:rsidR="009E1BF9" w:rsidRDefault="009E1BF9">
      <w:pPr>
        <w:pStyle w:val="Heading3"/>
        <w:numPr>
          <w:ilvl w:val="2"/>
          <w:numId w:val="23"/>
        </w:numPr>
        <w:tabs>
          <w:tab w:val="left" w:pos="1732"/>
        </w:tabs>
        <w:spacing w:before="83"/>
        <w:ind w:left="1731" w:hanging="772"/>
      </w:pPr>
      <w:bookmarkStart w:id="0" w:name="_TOC_250009"/>
      <w:r>
        <w:t>Задание №17 Проведение анализа налоговых</w:t>
      </w:r>
      <w:r>
        <w:rPr>
          <w:spacing w:val="-9"/>
        </w:rPr>
        <w:t xml:space="preserve"> </w:t>
      </w:r>
      <w:bookmarkEnd w:id="0"/>
      <w:r>
        <w:t>издержек</w:t>
      </w:r>
    </w:p>
    <w:p w:rsidR="009E1BF9" w:rsidRDefault="009E1BF9">
      <w:pPr>
        <w:pStyle w:val="BodyText"/>
        <w:spacing w:before="158" w:line="360" w:lineRule="auto"/>
        <w:ind w:left="252" w:right="122" w:firstLine="708"/>
        <w:jc w:val="both"/>
      </w:pPr>
      <w:r>
        <w:t>По данным таблицы 14 провести анализ налоговых издержек. Оценить значимость налогов, их роль в системе налогообложения предприятия. Оценить эффективность налоговой системы государства.</w:t>
      </w:r>
    </w:p>
    <w:p w:rsidR="009E1BF9" w:rsidRDefault="009E1BF9">
      <w:pPr>
        <w:pStyle w:val="Heading3"/>
        <w:spacing w:before="3"/>
      </w:pPr>
      <w:r>
        <w:t>В выводах отразить:</w:t>
      </w:r>
    </w:p>
    <w:p w:rsidR="009E1BF9" w:rsidRDefault="009E1BF9">
      <w:pPr>
        <w:pStyle w:val="ListParagraph"/>
        <w:numPr>
          <w:ilvl w:val="0"/>
          <w:numId w:val="16"/>
        </w:numPr>
        <w:tabs>
          <w:tab w:val="left" w:pos="1240"/>
        </w:tabs>
        <w:spacing w:before="158" w:line="360" w:lineRule="auto"/>
        <w:ind w:firstLine="708"/>
        <w:rPr>
          <w:sz w:val="28"/>
        </w:rPr>
      </w:pPr>
      <w:r>
        <w:rPr>
          <w:sz w:val="28"/>
        </w:rPr>
        <w:t>Оценку роли каждой группы налоговых издержек в общей их сумме по предприятию по удельным</w:t>
      </w:r>
      <w:r>
        <w:rPr>
          <w:spacing w:val="-4"/>
          <w:sz w:val="28"/>
        </w:rPr>
        <w:t xml:space="preserve"> </w:t>
      </w:r>
      <w:r>
        <w:rPr>
          <w:sz w:val="28"/>
        </w:rPr>
        <w:t>весам.</w:t>
      </w:r>
    </w:p>
    <w:p w:rsidR="009E1BF9" w:rsidRDefault="009E1BF9">
      <w:pPr>
        <w:pStyle w:val="ListParagraph"/>
        <w:numPr>
          <w:ilvl w:val="0"/>
          <w:numId w:val="16"/>
        </w:numPr>
        <w:tabs>
          <w:tab w:val="left" w:pos="1309"/>
        </w:tabs>
        <w:spacing w:line="360" w:lineRule="auto"/>
        <w:ind w:right="122" w:firstLine="708"/>
        <w:rPr>
          <w:sz w:val="28"/>
        </w:rPr>
      </w:pPr>
      <w:r>
        <w:rPr>
          <w:sz w:val="28"/>
        </w:rPr>
        <w:t>Оценить темпы роста (снижения) налоговых издержек и определить причины изменений: изменения в налоговой системе государства, изменения в учетной политике предприятия, недостатки в работе экономической службы предприятия и</w:t>
      </w:r>
      <w:r>
        <w:rPr>
          <w:spacing w:val="-1"/>
          <w:sz w:val="28"/>
        </w:rPr>
        <w:t xml:space="preserve"> </w:t>
      </w:r>
      <w:r>
        <w:rPr>
          <w:sz w:val="28"/>
        </w:rPr>
        <w:t>т.д.</w:t>
      </w:r>
    </w:p>
    <w:p w:rsidR="009E1BF9" w:rsidRDefault="009E1BF9">
      <w:pPr>
        <w:pStyle w:val="ListParagraph"/>
        <w:numPr>
          <w:ilvl w:val="0"/>
          <w:numId w:val="16"/>
        </w:numPr>
        <w:tabs>
          <w:tab w:val="left" w:pos="1213"/>
        </w:tabs>
        <w:spacing w:line="360" w:lineRule="auto"/>
        <w:ind w:right="125" w:firstLine="708"/>
        <w:rPr>
          <w:sz w:val="28"/>
        </w:rPr>
      </w:pPr>
      <w:r>
        <w:rPr>
          <w:sz w:val="28"/>
        </w:rPr>
        <w:t>Определить неиспользованные резервы налоговой экономии и предложить комплекс мер по их</w:t>
      </w:r>
      <w:r>
        <w:rPr>
          <w:spacing w:val="-6"/>
          <w:sz w:val="28"/>
        </w:rPr>
        <w:t xml:space="preserve"> </w:t>
      </w:r>
      <w:r>
        <w:rPr>
          <w:sz w:val="28"/>
        </w:rPr>
        <w:t>мобилизации.</w:t>
      </w:r>
    </w:p>
    <w:p w:rsidR="009E1BF9" w:rsidRDefault="009E1BF9">
      <w:pPr>
        <w:pStyle w:val="ListParagraph"/>
        <w:numPr>
          <w:ilvl w:val="0"/>
          <w:numId w:val="16"/>
        </w:numPr>
        <w:tabs>
          <w:tab w:val="left" w:pos="1247"/>
        </w:tabs>
        <w:spacing w:before="1" w:line="360" w:lineRule="auto"/>
        <w:ind w:firstLine="708"/>
        <w:rPr>
          <w:sz w:val="28"/>
        </w:rPr>
      </w:pPr>
      <w:r>
        <w:rPr>
          <w:sz w:val="28"/>
        </w:rPr>
        <w:t>Предложить меры по оптимизации учетной политики в целях снижения налоговой нагрузки на</w:t>
      </w:r>
      <w:r>
        <w:rPr>
          <w:spacing w:val="-4"/>
          <w:sz w:val="28"/>
        </w:rPr>
        <w:t xml:space="preserve"> </w:t>
      </w:r>
      <w:r>
        <w:rPr>
          <w:sz w:val="28"/>
        </w:rPr>
        <w:t>предприятие.</w:t>
      </w:r>
    </w:p>
    <w:p w:rsidR="009E1BF9" w:rsidRDefault="009E1BF9">
      <w:pPr>
        <w:pStyle w:val="BodyText"/>
        <w:spacing w:line="321" w:lineRule="exact"/>
        <w:ind w:left="252"/>
        <w:jc w:val="both"/>
      </w:pPr>
      <w:r>
        <w:t>Таблица 14- Расчет динамики и структуры налоговых издержек</w:t>
      </w:r>
    </w:p>
    <w:p w:rsidR="009E1BF9" w:rsidRDefault="009E1BF9">
      <w:pPr>
        <w:pStyle w:val="BodyText"/>
        <w:spacing w:before="160"/>
        <w:ind w:right="126"/>
        <w:jc w:val="right"/>
      </w:pPr>
      <w:r>
        <w:t>В тысячах рублей</w:t>
      </w:r>
    </w:p>
    <w:p w:rsidR="009E1BF9" w:rsidRDefault="009E1BF9">
      <w:pPr>
        <w:pStyle w:val="BodyText"/>
        <w:spacing w:before="7"/>
        <w:rPr>
          <w:sz w:val="1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36"/>
        <w:gridCol w:w="1560"/>
        <w:gridCol w:w="991"/>
        <w:gridCol w:w="1418"/>
        <w:gridCol w:w="1096"/>
        <w:gridCol w:w="1312"/>
      </w:tblGrid>
      <w:tr w:rsidR="009E1BF9">
        <w:trPr>
          <w:trHeight w:val="599"/>
        </w:trPr>
        <w:tc>
          <w:tcPr>
            <w:tcW w:w="3936" w:type="dxa"/>
            <w:vMerge w:val="restart"/>
          </w:tcPr>
          <w:p w:rsidR="009E1BF9" w:rsidRDefault="009E1BF9">
            <w:pPr>
              <w:pStyle w:val="TableParagraph"/>
              <w:rPr>
                <w:sz w:val="28"/>
              </w:rPr>
            </w:pPr>
          </w:p>
          <w:p w:rsidR="009E1BF9" w:rsidRDefault="009E1BF9">
            <w:pPr>
              <w:pStyle w:val="TableParagraph"/>
              <w:spacing w:before="5"/>
              <w:rPr>
                <w:sz w:val="23"/>
              </w:rPr>
            </w:pPr>
          </w:p>
          <w:p w:rsidR="009E1BF9" w:rsidRDefault="009E1BF9">
            <w:pPr>
              <w:pStyle w:val="TableParagraph"/>
              <w:spacing w:before="1"/>
              <w:ind w:left="1684"/>
              <w:rPr>
                <w:sz w:val="26"/>
              </w:rPr>
            </w:pPr>
            <w:r>
              <w:rPr>
                <w:sz w:val="26"/>
              </w:rPr>
              <w:t>Показатели</w:t>
            </w:r>
          </w:p>
        </w:tc>
        <w:tc>
          <w:tcPr>
            <w:tcW w:w="2551" w:type="dxa"/>
            <w:gridSpan w:val="2"/>
          </w:tcPr>
          <w:p w:rsidR="009E1BF9" w:rsidRDefault="009E1BF9">
            <w:pPr>
              <w:pStyle w:val="TableParagraph"/>
              <w:spacing w:line="291" w:lineRule="exact"/>
              <w:ind w:left="721" w:right="705"/>
              <w:jc w:val="center"/>
              <w:rPr>
                <w:sz w:val="26"/>
              </w:rPr>
            </w:pPr>
            <w:r>
              <w:rPr>
                <w:sz w:val="26"/>
              </w:rPr>
              <w:t>Базисный</w:t>
            </w:r>
          </w:p>
          <w:p w:rsidR="009E1BF9" w:rsidRDefault="009E1BF9">
            <w:pPr>
              <w:pStyle w:val="TableParagraph"/>
              <w:spacing w:before="1" w:line="287" w:lineRule="exact"/>
              <w:ind w:left="721" w:right="640"/>
              <w:jc w:val="center"/>
              <w:rPr>
                <w:sz w:val="26"/>
              </w:rPr>
            </w:pPr>
            <w:r>
              <w:rPr>
                <w:sz w:val="26"/>
              </w:rPr>
              <w:t>год</w:t>
            </w:r>
          </w:p>
        </w:tc>
        <w:tc>
          <w:tcPr>
            <w:tcW w:w="2514" w:type="dxa"/>
            <w:gridSpan w:val="2"/>
          </w:tcPr>
          <w:p w:rsidR="009E1BF9" w:rsidRDefault="009E1BF9">
            <w:pPr>
              <w:pStyle w:val="TableParagraph"/>
              <w:spacing w:line="291" w:lineRule="exact"/>
              <w:ind w:left="687" w:right="662"/>
              <w:jc w:val="center"/>
              <w:rPr>
                <w:sz w:val="26"/>
              </w:rPr>
            </w:pPr>
            <w:r>
              <w:rPr>
                <w:sz w:val="26"/>
              </w:rPr>
              <w:t>Отчетный</w:t>
            </w:r>
          </w:p>
          <w:p w:rsidR="009E1BF9" w:rsidRDefault="009E1BF9">
            <w:pPr>
              <w:pStyle w:val="TableParagraph"/>
              <w:spacing w:before="1" w:line="287" w:lineRule="exact"/>
              <w:ind w:left="685" w:right="662"/>
              <w:jc w:val="center"/>
              <w:rPr>
                <w:sz w:val="26"/>
              </w:rPr>
            </w:pPr>
            <w:r>
              <w:rPr>
                <w:sz w:val="26"/>
              </w:rPr>
              <w:t>год</w:t>
            </w:r>
          </w:p>
        </w:tc>
        <w:tc>
          <w:tcPr>
            <w:tcW w:w="1312" w:type="dxa"/>
            <w:vMerge w:val="restart"/>
          </w:tcPr>
          <w:p w:rsidR="009E1BF9" w:rsidRDefault="009E1BF9">
            <w:pPr>
              <w:pStyle w:val="TableParagraph"/>
              <w:ind w:left="329" w:right="302" w:hanging="1"/>
              <w:jc w:val="center"/>
              <w:rPr>
                <w:sz w:val="26"/>
              </w:rPr>
            </w:pPr>
            <w:r>
              <w:rPr>
                <w:sz w:val="26"/>
              </w:rPr>
              <w:t>Темп роста,</w:t>
            </w:r>
          </w:p>
          <w:p w:rsidR="009E1BF9" w:rsidRDefault="009E1BF9">
            <w:pPr>
              <w:pStyle w:val="TableParagraph"/>
              <w:ind w:left="25"/>
              <w:jc w:val="center"/>
              <w:rPr>
                <w:sz w:val="26"/>
              </w:rPr>
            </w:pPr>
            <w:r>
              <w:rPr>
                <w:w w:val="99"/>
                <w:sz w:val="26"/>
              </w:rPr>
              <w:t>%</w:t>
            </w:r>
          </w:p>
        </w:tc>
      </w:tr>
      <w:tr w:rsidR="009E1BF9">
        <w:trPr>
          <w:trHeight w:val="897"/>
        </w:trPr>
        <w:tc>
          <w:tcPr>
            <w:tcW w:w="3936" w:type="dxa"/>
            <w:vMerge/>
            <w:tcBorders>
              <w:top w:val="nil"/>
            </w:tcBorders>
          </w:tcPr>
          <w:p w:rsidR="009E1BF9" w:rsidRDefault="009E1BF9">
            <w:pPr>
              <w:rPr>
                <w:sz w:val="2"/>
                <w:szCs w:val="2"/>
              </w:rPr>
            </w:pPr>
          </w:p>
        </w:tc>
        <w:tc>
          <w:tcPr>
            <w:tcW w:w="1560" w:type="dxa"/>
          </w:tcPr>
          <w:p w:rsidR="009E1BF9" w:rsidRDefault="009E1BF9">
            <w:pPr>
              <w:pStyle w:val="TableParagraph"/>
              <w:ind w:left="287" w:right="252" w:firstLine="88"/>
              <w:rPr>
                <w:sz w:val="26"/>
              </w:rPr>
            </w:pPr>
            <w:r>
              <w:rPr>
                <w:sz w:val="26"/>
              </w:rPr>
              <w:t>Сумма, тыс. руб.</w:t>
            </w:r>
          </w:p>
        </w:tc>
        <w:tc>
          <w:tcPr>
            <w:tcW w:w="991" w:type="dxa"/>
          </w:tcPr>
          <w:p w:rsidR="009E1BF9" w:rsidRDefault="009E1BF9">
            <w:pPr>
              <w:pStyle w:val="TableParagraph"/>
              <w:ind w:left="165" w:right="95" w:firstLine="160"/>
              <w:rPr>
                <w:sz w:val="26"/>
              </w:rPr>
            </w:pPr>
            <w:r>
              <w:rPr>
                <w:sz w:val="26"/>
              </w:rPr>
              <w:t>Уд. вес, %</w:t>
            </w:r>
          </w:p>
        </w:tc>
        <w:tc>
          <w:tcPr>
            <w:tcW w:w="1418" w:type="dxa"/>
          </w:tcPr>
          <w:p w:rsidR="009E1BF9" w:rsidRDefault="009E1BF9">
            <w:pPr>
              <w:pStyle w:val="TableParagraph"/>
              <w:ind w:left="215" w:right="182" w:firstLine="88"/>
              <w:rPr>
                <w:sz w:val="26"/>
              </w:rPr>
            </w:pPr>
            <w:r>
              <w:rPr>
                <w:sz w:val="26"/>
              </w:rPr>
              <w:t>Сумма, тыс. руб.</w:t>
            </w:r>
          </w:p>
        </w:tc>
        <w:tc>
          <w:tcPr>
            <w:tcW w:w="1096" w:type="dxa"/>
          </w:tcPr>
          <w:p w:rsidR="009E1BF9" w:rsidRDefault="009E1BF9">
            <w:pPr>
              <w:pStyle w:val="TableParagraph"/>
              <w:ind w:left="240" w:right="125" w:firstLine="160"/>
              <w:rPr>
                <w:sz w:val="26"/>
              </w:rPr>
            </w:pPr>
            <w:r>
              <w:rPr>
                <w:sz w:val="26"/>
              </w:rPr>
              <w:t>Уд. вес, %</w:t>
            </w:r>
          </w:p>
        </w:tc>
        <w:tc>
          <w:tcPr>
            <w:tcW w:w="1312" w:type="dxa"/>
            <w:vMerge/>
            <w:tcBorders>
              <w:top w:val="nil"/>
            </w:tcBorders>
          </w:tcPr>
          <w:p w:rsidR="009E1BF9" w:rsidRDefault="009E1BF9">
            <w:pPr>
              <w:rPr>
                <w:sz w:val="2"/>
                <w:szCs w:val="2"/>
              </w:rPr>
            </w:pPr>
          </w:p>
        </w:tc>
      </w:tr>
      <w:tr w:rsidR="009E1BF9">
        <w:trPr>
          <w:trHeight w:val="455"/>
        </w:trPr>
        <w:tc>
          <w:tcPr>
            <w:tcW w:w="3936" w:type="dxa"/>
          </w:tcPr>
          <w:p w:rsidR="009E1BF9" w:rsidRDefault="009E1BF9">
            <w:pPr>
              <w:pStyle w:val="TableParagraph"/>
              <w:spacing w:line="291" w:lineRule="exact"/>
              <w:ind w:left="715"/>
              <w:jc w:val="center"/>
              <w:rPr>
                <w:sz w:val="26"/>
              </w:rPr>
            </w:pPr>
            <w:r>
              <w:rPr>
                <w:w w:val="99"/>
                <w:sz w:val="26"/>
              </w:rPr>
              <w:t>1</w:t>
            </w:r>
          </w:p>
        </w:tc>
        <w:tc>
          <w:tcPr>
            <w:tcW w:w="1560" w:type="dxa"/>
          </w:tcPr>
          <w:p w:rsidR="009E1BF9" w:rsidRDefault="009E1BF9">
            <w:pPr>
              <w:pStyle w:val="TableParagraph"/>
              <w:spacing w:line="291" w:lineRule="exact"/>
              <w:ind w:left="14"/>
              <w:jc w:val="center"/>
              <w:rPr>
                <w:sz w:val="26"/>
              </w:rPr>
            </w:pPr>
            <w:r>
              <w:rPr>
                <w:w w:val="99"/>
                <w:sz w:val="26"/>
              </w:rPr>
              <w:t>2</w:t>
            </w:r>
          </w:p>
        </w:tc>
        <w:tc>
          <w:tcPr>
            <w:tcW w:w="991" w:type="dxa"/>
          </w:tcPr>
          <w:p w:rsidR="009E1BF9" w:rsidRDefault="009E1BF9">
            <w:pPr>
              <w:pStyle w:val="TableParagraph"/>
              <w:spacing w:line="291" w:lineRule="exact"/>
              <w:ind w:left="50"/>
              <w:jc w:val="center"/>
              <w:rPr>
                <w:sz w:val="26"/>
              </w:rPr>
            </w:pPr>
            <w:r>
              <w:rPr>
                <w:w w:val="99"/>
                <w:sz w:val="26"/>
              </w:rPr>
              <w:t>3</w:t>
            </w:r>
          </w:p>
        </w:tc>
        <w:tc>
          <w:tcPr>
            <w:tcW w:w="1418" w:type="dxa"/>
          </w:tcPr>
          <w:p w:rsidR="009E1BF9" w:rsidRDefault="009E1BF9">
            <w:pPr>
              <w:pStyle w:val="TableParagraph"/>
              <w:spacing w:line="291" w:lineRule="exact"/>
              <w:ind w:left="12"/>
              <w:jc w:val="center"/>
              <w:rPr>
                <w:sz w:val="26"/>
              </w:rPr>
            </w:pPr>
            <w:r>
              <w:rPr>
                <w:w w:val="99"/>
                <w:sz w:val="26"/>
              </w:rPr>
              <w:t>4</w:t>
            </w:r>
          </w:p>
        </w:tc>
        <w:tc>
          <w:tcPr>
            <w:tcW w:w="1096" w:type="dxa"/>
          </w:tcPr>
          <w:p w:rsidR="009E1BF9" w:rsidRDefault="009E1BF9">
            <w:pPr>
              <w:pStyle w:val="TableParagraph"/>
              <w:spacing w:line="291" w:lineRule="exact"/>
              <w:ind w:left="95"/>
              <w:jc w:val="center"/>
              <w:rPr>
                <w:sz w:val="26"/>
              </w:rPr>
            </w:pPr>
            <w:r>
              <w:rPr>
                <w:w w:val="99"/>
                <w:sz w:val="26"/>
              </w:rPr>
              <w:t>5</w:t>
            </w:r>
          </w:p>
        </w:tc>
        <w:tc>
          <w:tcPr>
            <w:tcW w:w="1312" w:type="dxa"/>
          </w:tcPr>
          <w:p w:rsidR="009E1BF9" w:rsidRDefault="009E1BF9">
            <w:pPr>
              <w:pStyle w:val="TableParagraph"/>
              <w:spacing w:line="291" w:lineRule="exact"/>
              <w:ind w:left="30"/>
              <w:jc w:val="center"/>
              <w:rPr>
                <w:sz w:val="26"/>
              </w:rPr>
            </w:pPr>
            <w:r>
              <w:rPr>
                <w:w w:val="99"/>
                <w:sz w:val="26"/>
              </w:rPr>
              <w:t>6</w:t>
            </w:r>
          </w:p>
        </w:tc>
      </w:tr>
      <w:tr w:rsidR="009E1BF9">
        <w:trPr>
          <w:trHeight w:val="1384"/>
        </w:trPr>
        <w:tc>
          <w:tcPr>
            <w:tcW w:w="3936" w:type="dxa"/>
          </w:tcPr>
          <w:p w:rsidR="009E1BF9" w:rsidRDefault="009E1BF9">
            <w:pPr>
              <w:pStyle w:val="TableParagraph"/>
              <w:ind w:left="107" w:right="98"/>
              <w:jc w:val="both"/>
              <w:rPr>
                <w:sz w:val="26"/>
              </w:rPr>
            </w:pPr>
            <w:r>
              <w:rPr>
                <w:sz w:val="26"/>
              </w:rPr>
              <w:t>1 Налоги, возмещаемые через цену продукции (косвенные налоги) – всего: в т.ч. НДС</w:t>
            </w:r>
          </w:p>
          <w:p w:rsidR="009E1BF9" w:rsidRDefault="009E1BF9">
            <w:pPr>
              <w:pStyle w:val="TableParagraph"/>
              <w:ind w:left="107"/>
              <w:jc w:val="both"/>
              <w:rPr>
                <w:sz w:val="26"/>
              </w:rPr>
            </w:pPr>
            <w:r>
              <w:rPr>
                <w:sz w:val="26"/>
              </w:rPr>
              <w:t>и т.д.</w:t>
            </w:r>
          </w:p>
        </w:tc>
        <w:tc>
          <w:tcPr>
            <w:tcW w:w="1560" w:type="dxa"/>
          </w:tcPr>
          <w:p w:rsidR="009E1BF9" w:rsidRDefault="009E1BF9">
            <w:pPr>
              <w:pStyle w:val="TableParagraph"/>
              <w:rPr>
                <w:sz w:val="26"/>
              </w:rPr>
            </w:pPr>
          </w:p>
        </w:tc>
        <w:tc>
          <w:tcPr>
            <w:tcW w:w="991" w:type="dxa"/>
          </w:tcPr>
          <w:p w:rsidR="009E1BF9" w:rsidRDefault="009E1BF9">
            <w:pPr>
              <w:pStyle w:val="TableParagraph"/>
              <w:rPr>
                <w:sz w:val="26"/>
              </w:rPr>
            </w:pPr>
          </w:p>
        </w:tc>
        <w:tc>
          <w:tcPr>
            <w:tcW w:w="1418" w:type="dxa"/>
          </w:tcPr>
          <w:p w:rsidR="009E1BF9" w:rsidRDefault="009E1BF9">
            <w:pPr>
              <w:pStyle w:val="TableParagraph"/>
              <w:rPr>
                <w:sz w:val="26"/>
              </w:rPr>
            </w:pPr>
          </w:p>
        </w:tc>
        <w:tc>
          <w:tcPr>
            <w:tcW w:w="1096" w:type="dxa"/>
          </w:tcPr>
          <w:p w:rsidR="009E1BF9" w:rsidRDefault="009E1BF9">
            <w:pPr>
              <w:pStyle w:val="TableParagraph"/>
              <w:rPr>
                <w:sz w:val="26"/>
              </w:rPr>
            </w:pPr>
          </w:p>
        </w:tc>
        <w:tc>
          <w:tcPr>
            <w:tcW w:w="1312" w:type="dxa"/>
          </w:tcPr>
          <w:p w:rsidR="009E1BF9" w:rsidRDefault="009E1BF9">
            <w:pPr>
              <w:pStyle w:val="TableParagraph"/>
              <w:rPr>
                <w:sz w:val="26"/>
              </w:rPr>
            </w:pPr>
          </w:p>
        </w:tc>
      </w:tr>
      <w:tr w:rsidR="009E1BF9">
        <w:trPr>
          <w:trHeight w:val="2092"/>
        </w:trPr>
        <w:tc>
          <w:tcPr>
            <w:tcW w:w="3936" w:type="dxa"/>
          </w:tcPr>
          <w:p w:rsidR="009E1BF9" w:rsidRDefault="009E1BF9">
            <w:pPr>
              <w:pStyle w:val="TableParagraph"/>
              <w:ind w:left="107"/>
              <w:rPr>
                <w:sz w:val="26"/>
              </w:rPr>
            </w:pPr>
            <w:r>
              <w:rPr>
                <w:sz w:val="26"/>
              </w:rPr>
              <w:t>2 Налоги, возмещаемые через себестоимость, всего:</w:t>
            </w:r>
          </w:p>
          <w:p w:rsidR="009E1BF9" w:rsidRDefault="009E1BF9">
            <w:pPr>
              <w:pStyle w:val="TableParagraph"/>
              <w:spacing w:line="299" w:lineRule="exact"/>
              <w:ind w:left="107"/>
              <w:rPr>
                <w:sz w:val="26"/>
              </w:rPr>
            </w:pPr>
            <w:r>
              <w:rPr>
                <w:sz w:val="26"/>
              </w:rPr>
              <w:t>в том числе:</w:t>
            </w:r>
          </w:p>
          <w:p w:rsidR="009E1BF9" w:rsidRDefault="009E1BF9">
            <w:pPr>
              <w:pStyle w:val="TableParagraph"/>
              <w:numPr>
                <w:ilvl w:val="0"/>
                <w:numId w:val="15"/>
              </w:numPr>
              <w:tabs>
                <w:tab w:val="left" w:pos="259"/>
              </w:tabs>
              <w:spacing w:line="298" w:lineRule="exact"/>
              <w:ind w:left="259"/>
              <w:rPr>
                <w:sz w:val="26"/>
              </w:rPr>
            </w:pPr>
            <w:r>
              <w:rPr>
                <w:sz w:val="26"/>
              </w:rPr>
              <w:t>Земельный</w:t>
            </w:r>
            <w:r>
              <w:rPr>
                <w:spacing w:val="-1"/>
                <w:sz w:val="26"/>
              </w:rPr>
              <w:t xml:space="preserve"> </w:t>
            </w:r>
            <w:r>
              <w:rPr>
                <w:sz w:val="26"/>
              </w:rPr>
              <w:t>налог</w:t>
            </w:r>
          </w:p>
          <w:p w:rsidR="009E1BF9" w:rsidRDefault="009E1BF9">
            <w:pPr>
              <w:pStyle w:val="TableParagraph"/>
              <w:spacing w:line="298" w:lineRule="exact"/>
              <w:ind w:left="107"/>
              <w:rPr>
                <w:sz w:val="26"/>
              </w:rPr>
            </w:pPr>
            <w:r>
              <w:rPr>
                <w:sz w:val="26"/>
              </w:rPr>
              <w:t>-Транспортный налог</w:t>
            </w:r>
          </w:p>
          <w:p w:rsidR="009E1BF9" w:rsidRDefault="009E1BF9">
            <w:pPr>
              <w:pStyle w:val="TableParagraph"/>
              <w:numPr>
                <w:ilvl w:val="0"/>
                <w:numId w:val="15"/>
              </w:numPr>
              <w:tabs>
                <w:tab w:val="left" w:pos="259"/>
              </w:tabs>
              <w:spacing w:line="300" w:lineRule="atLeast"/>
              <w:ind w:right="690" w:firstLine="0"/>
              <w:rPr>
                <w:sz w:val="26"/>
              </w:rPr>
            </w:pPr>
            <w:r>
              <w:rPr>
                <w:sz w:val="26"/>
              </w:rPr>
              <w:t>Единый социальный налог и</w:t>
            </w:r>
            <w:r>
              <w:rPr>
                <w:spacing w:val="-1"/>
                <w:sz w:val="26"/>
              </w:rPr>
              <w:t xml:space="preserve"> </w:t>
            </w:r>
            <w:r>
              <w:rPr>
                <w:sz w:val="26"/>
              </w:rPr>
              <w:t>т.д.</w:t>
            </w:r>
          </w:p>
        </w:tc>
        <w:tc>
          <w:tcPr>
            <w:tcW w:w="1560" w:type="dxa"/>
          </w:tcPr>
          <w:p w:rsidR="009E1BF9" w:rsidRDefault="009E1BF9">
            <w:pPr>
              <w:pStyle w:val="TableParagraph"/>
              <w:rPr>
                <w:sz w:val="26"/>
              </w:rPr>
            </w:pPr>
          </w:p>
        </w:tc>
        <w:tc>
          <w:tcPr>
            <w:tcW w:w="991" w:type="dxa"/>
          </w:tcPr>
          <w:p w:rsidR="009E1BF9" w:rsidRDefault="009E1BF9">
            <w:pPr>
              <w:pStyle w:val="TableParagraph"/>
              <w:rPr>
                <w:sz w:val="26"/>
              </w:rPr>
            </w:pPr>
          </w:p>
        </w:tc>
        <w:tc>
          <w:tcPr>
            <w:tcW w:w="1418" w:type="dxa"/>
          </w:tcPr>
          <w:p w:rsidR="009E1BF9" w:rsidRDefault="009E1BF9">
            <w:pPr>
              <w:pStyle w:val="TableParagraph"/>
              <w:rPr>
                <w:sz w:val="26"/>
              </w:rPr>
            </w:pPr>
          </w:p>
        </w:tc>
        <w:tc>
          <w:tcPr>
            <w:tcW w:w="1096" w:type="dxa"/>
          </w:tcPr>
          <w:p w:rsidR="009E1BF9" w:rsidRDefault="009E1BF9">
            <w:pPr>
              <w:pStyle w:val="TableParagraph"/>
              <w:rPr>
                <w:sz w:val="26"/>
              </w:rPr>
            </w:pPr>
          </w:p>
        </w:tc>
        <w:tc>
          <w:tcPr>
            <w:tcW w:w="1312" w:type="dxa"/>
          </w:tcPr>
          <w:p w:rsidR="009E1BF9" w:rsidRDefault="009E1BF9">
            <w:pPr>
              <w:pStyle w:val="TableParagraph"/>
              <w:rPr>
                <w:sz w:val="26"/>
              </w:rPr>
            </w:pPr>
          </w:p>
        </w:tc>
      </w:tr>
      <w:tr w:rsidR="009E1BF9">
        <w:trPr>
          <w:trHeight w:val="598"/>
        </w:trPr>
        <w:tc>
          <w:tcPr>
            <w:tcW w:w="3936" w:type="dxa"/>
          </w:tcPr>
          <w:p w:rsidR="009E1BF9" w:rsidRDefault="009E1BF9">
            <w:pPr>
              <w:pStyle w:val="TableParagraph"/>
              <w:tabs>
                <w:tab w:val="left" w:pos="650"/>
                <w:tab w:val="left" w:pos="1936"/>
                <w:tab w:val="left" w:pos="3570"/>
              </w:tabs>
              <w:spacing w:line="290" w:lineRule="exact"/>
              <w:ind w:left="107"/>
              <w:rPr>
                <w:sz w:val="26"/>
              </w:rPr>
            </w:pPr>
            <w:r>
              <w:rPr>
                <w:sz w:val="26"/>
              </w:rPr>
              <w:t>3</w:t>
            </w:r>
            <w:r>
              <w:rPr>
                <w:sz w:val="26"/>
              </w:rPr>
              <w:tab/>
              <w:t>Налоги,</w:t>
            </w:r>
            <w:r>
              <w:rPr>
                <w:sz w:val="26"/>
              </w:rPr>
              <w:tab/>
              <w:t>относимые</w:t>
            </w:r>
            <w:r>
              <w:rPr>
                <w:sz w:val="26"/>
              </w:rPr>
              <w:tab/>
              <w:t>на</w:t>
            </w:r>
          </w:p>
          <w:p w:rsidR="009E1BF9" w:rsidRDefault="009E1BF9">
            <w:pPr>
              <w:pStyle w:val="TableParagraph"/>
              <w:spacing w:before="1" w:line="287" w:lineRule="exact"/>
              <w:ind w:left="107"/>
              <w:rPr>
                <w:sz w:val="26"/>
              </w:rPr>
            </w:pPr>
            <w:r>
              <w:rPr>
                <w:sz w:val="26"/>
              </w:rPr>
              <w:t>финансовые результаты – всего:</w:t>
            </w:r>
          </w:p>
        </w:tc>
        <w:tc>
          <w:tcPr>
            <w:tcW w:w="1560" w:type="dxa"/>
          </w:tcPr>
          <w:p w:rsidR="009E1BF9" w:rsidRDefault="009E1BF9">
            <w:pPr>
              <w:pStyle w:val="TableParagraph"/>
              <w:rPr>
                <w:sz w:val="26"/>
              </w:rPr>
            </w:pPr>
          </w:p>
        </w:tc>
        <w:tc>
          <w:tcPr>
            <w:tcW w:w="991" w:type="dxa"/>
          </w:tcPr>
          <w:p w:rsidR="009E1BF9" w:rsidRDefault="009E1BF9">
            <w:pPr>
              <w:pStyle w:val="TableParagraph"/>
              <w:rPr>
                <w:sz w:val="26"/>
              </w:rPr>
            </w:pPr>
          </w:p>
        </w:tc>
        <w:tc>
          <w:tcPr>
            <w:tcW w:w="1418" w:type="dxa"/>
          </w:tcPr>
          <w:p w:rsidR="009E1BF9" w:rsidRDefault="009E1BF9">
            <w:pPr>
              <w:pStyle w:val="TableParagraph"/>
              <w:rPr>
                <w:sz w:val="26"/>
              </w:rPr>
            </w:pPr>
          </w:p>
        </w:tc>
        <w:tc>
          <w:tcPr>
            <w:tcW w:w="1096" w:type="dxa"/>
          </w:tcPr>
          <w:p w:rsidR="009E1BF9" w:rsidRDefault="009E1BF9">
            <w:pPr>
              <w:pStyle w:val="TableParagraph"/>
              <w:rPr>
                <w:sz w:val="26"/>
              </w:rPr>
            </w:pPr>
          </w:p>
        </w:tc>
        <w:tc>
          <w:tcPr>
            <w:tcW w:w="1312" w:type="dxa"/>
          </w:tcPr>
          <w:p w:rsidR="009E1BF9" w:rsidRDefault="009E1BF9">
            <w:pPr>
              <w:pStyle w:val="TableParagraph"/>
              <w:rPr>
                <w:sz w:val="26"/>
              </w:rPr>
            </w:pPr>
          </w:p>
        </w:tc>
      </w:tr>
    </w:tbl>
    <w:p w:rsidR="009E1BF9" w:rsidRDefault="009E1BF9">
      <w:pPr>
        <w:rPr>
          <w:sz w:val="26"/>
        </w:rPr>
        <w:sectPr w:rsidR="009E1BF9">
          <w:footerReference w:type="default" r:id="rId8"/>
          <w:pgSz w:w="11910" w:h="16840"/>
          <w:pgMar w:top="1040" w:right="440" w:bottom="980" w:left="880" w:header="52" w:footer="792" w:gutter="0"/>
          <w:pgNumType w:start="50"/>
          <w:cols w:space="720"/>
        </w:sectPr>
      </w:pPr>
    </w:p>
    <w:p w:rsidR="009E1BF9" w:rsidRDefault="009E1BF9">
      <w:pPr>
        <w:pStyle w:val="BodyText"/>
        <w:spacing w:before="5"/>
        <w:rPr>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36"/>
        <w:gridCol w:w="1560"/>
        <w:gridCol w:w="991"/>
        <w:gridCol w:w="1418"/>
        <w:gridCol w:w="1087"/>
        <w:gridCol w:w="1322"/>
      </w:tblGrid>
      <w:tr w:rsidR="009E1BF9">
        <w:trPr>
          <w:trHeight w:val="897"/>
        </w:trPr>
        <w:tc>
          <w:tcPr>
            <w:tcW w:w="3936" w:type="dxa"/>
          </w:tcPr>
          <w:p w:rsidR="009E1BF9" w:rsidRDefault="009E1BF9">
            <w:pPr>
              <w:pStyle w:val="TableParagraph"/>
              <w:spacing w:line="291" w:lineRule="exact"/>
              <w:ind w:left="107"/>
              <w:rPr>
                <w:sz w:val="26"/>
              </w:rPr>
            </w:pPr>
            <w:r>
              <w:rPr>
                <w:sz w:val="26"/>
              </w:rPr>
              <w:t>в том числе:</w:t>
            </w:r>
          </w:p>
          <w:p w:rsidR="009E1BF9" w:rsidRDefault="009E1BF9">
            <w:pPr>
              <w:pStyle w:val="TableParagraph"/>
              <w:spacing w:line="300" w:lineRule="atLeast"/>
              <w:ind w:left="107" w:right="1362"/>
              <w:rPr>
                <w:sz w:val="26"/>
              </w:rPr>
            </w:pPr>
            <w:r>
              <w:rPr>
                <w:sz w:val="26"/>
              </w:rPr>
              <w:t>- Налог на имущество и т.д.</w:t>
            </w:r>
          </w:p>
        </w:tc>
        <w:tc>
          <w:tcPr>
            <w:tcW w:w="1560" w:type="dxa"/>
          </w:tcPr>
          <w:p w:rsidR="009E1BF9" w:rsidRDefault="009E1BF9">
            <w:pPr>
              <w:pStyle w:val="TableParagraph"/>
              <w:rPr>
                <w:sz w:val="26"/>
              </w:rPr>
            </w:pPr>
          </w:p>
        </w:tc>
        <w:tc>
          <w:tcPr>
            <w:tcW w:w="991" w:type="dxa"/>
          </w:tcPr>
          <w:p w:rsidR="009E1BF9" w:rsidRDefault="009E1BF9">
            <w:pPr>
              <w:pStyle w:val="TableParagraph"/>
              <w:rPr>
                <w:sz w:val="26"/>
              </w:rPr>
            </w:pPr>
          </w:p>
        </w:tc>
        <w:tc>
          <w:tcPr>
            <w:tcW w:w="1418" w:type="dxa"/>
          </w:tcPr>
          <w:p w:rsidR="009E1BF9" w:rsidRDefault="009E1BF9">
            <w:pPr>
              <w:pStyle w:val="TableParagraph"/>
              <w:rPr>
                <w:sz w:val="26"/>
              </w:rPr>
            </w:pPr>
          </w:p>
        </w:tc>
        <w:tc>
          <w:tcPr>
            <w:tcW w:w="1087" w:type="dxa"/>
          </w:tcPr>
          <w:p w:rsidR="009E1BF9" w:rsidRDefault="009E1BF9">
            <w:pPr>
              <w:pStyle w:val="TableParagraph"/>
              <w:rPr>
                <w:sz w:val="26"/>
              </w:rPr>
            </w:pPr>
          </w:p>
        </w:tc>
        <w:tc>
          <w:tcPr>
            <w:tcW w:w="1322" w:type="dxa"/>
          </w:tcPr>
          <w:p w:rsidR="009E1BF9" w:rsidRDefault="009E1BF9">
            <w:pPr>
              <w:pStyle w:val="TableParagraph"/>
              <w:rPr>
                <w:sz w:val="26"/>
              </w:rPr>
            </w:pPr>
          </w:p>
        </w:tc>
      </w:tr>
      <w:tr w:rsidR="009E1BF9">
        <w:trPr>
          <w:trHeight w:val="2392"/>
        </w:trPr>
        <w:tc>
          <w:tcPr>
            <w:tcW w:w="3936" w:type="dxa"/>
          </w:tcPr>
          <w:p w:rsidR="009E1BF9" w:rsidRDefault="009E1BF9">
            <w:pPr>
              <w:pStyle w:val="TableParagraph"/>
              <w:ind w:left="107"/>
              <w:rPr>
                <w:sz w:val="26"/>
              </w:rPr>
            </w:pPr>
            <w:r>
              <w:rPr>
                <w:sz w:val="26"/>
              </w:rPr>
              <w:t>4 Налоги, возмещаемые за счет чистой прибыли – всего:</w:t>
            </w:r>
          </w:p>
          <w:p w:rsidR="009E1BF9" w:rsidRDefault="009E1BF9">
            <w:pPr>
              <w:pStyle w:val="TableParagraph"/>
              <w:spacing w:line="298" w:lineRule="exact"/>
              <w:ind w:left="107"/>
              <w:rPr>
                <w:sz w:val="26"/>
              </w:rPr>
            </w:pPr>
            <w:r>
              <w:rPr>
                <w:sz w:val="26"/>
              </w:rPr>
              <w:t>в том числе:</w:t>
            </w:r>
          </w:p>
          <w:p w:rsidR="009E1BF9" w:rsidRDefault="009E1BF9">
            <w:pPr>
              <w:pStyle w:val="TableParagraph"/>
              <w:spacing w:line="298" w:lineRule="exact"/>
              <w:ind w:left="107"/>
              <w:rPr>
                <w:sz w:val="26"/>
              </w:rPr>
            </w:pPr>
            <w:r>
              <w:rPr>
                <w:sz w:val="26"/>
              </w:rPr>
              <w:t>- Налог на прибыль</w:t>
            </w:r>
          </w:p>
          <w:p w:rsidR="009E1BF9" w:rsidRDefault="009E1BF9">
            <w:pPr>
              <w:pStyle w:val="TableParagraph"/>
              <w:ind w:left="107" w:right="184"/>
              <w:rPr>
                <w:sz w:val="26"/>
              </w:rPr>
            </w:pPr>
            <w:r>
              <w:rPr>
                <w:sz w:val="26"/>
              </w:rPr>
              <w:t>-Платежи за сверхнормативные выбросы загрязняющих веществ в окружающую среду</w:t>
            </w:r>
          </w:p>
          <w:p w:rsidR="009E1BF9" w:rsidRDefault="009E1BF9">
            <w:pPr>
              <w:pStyle w:val="TableParagraph"/>
              <w:spacing w:line="286" w:lineRule="exact"/>
              <w:ind w:left="107"/>
              <w:rPr>
                <w:sz w:val="26"/>
              </w:rPr>
            </w:pPr>
            <w:r>
              <w:rPr>
                <w:sz w:val="26"/>
              </w:rPr>
              <w:t>и т.д.</w:t>
            </w:r>
          </w:p>
        </w:tc>
        <w:tc>
          <w:tcPr>
            <w:tcW w:w="1560" w:type="dxa"/>
          </w:tcPr>
          <w:p w:rsidR="009E1BF9" w:rsidRDefault="009E1BF9">
            <w:pPr>
              <w:pStyle w:val="TableParagraph"/>
              <w:rPr>
                <w:sz w:val="26"/>
              </w:rPr>
            </w:pPr>
          </w:p>
        </w:tc>
        <w:tc>
          <w:tcPr>
            <w:tcW w:w="991" w:type="dxa"/>
          </w:tcPr>
          <w:p w:rsidR="009E1BF9" w:rsidRDefault="009E1BF9">
            <w:pPr>
              <w:pStyle w:val="TableParagraph"/>
              <w:rPr>
                <w:sz w:val="26"/>
              </w:rPr>
            </w:pPr>
          </w:p>
        </w:tc>
        <w:tc>
          <w:tcPr>
            <w:tcW w:w="1418" w:type="dxa"/>
          </w:tcPr>
          <w:p w:rsidR="009E1BF9" w:rsidRDefault="009E1BF9">
            <w:pPr>
              <w:pStyle w:val="TableParagraph"/>
              <w:rPr>
                <w:sz w:val="26"/>
              </w:rPr>
            </w:pPr>
          </w:p>
        </w:tc>
        <w:tc>
          <w:tcPr>
            <w:tcW w:w="1087" w:type="dxa"/>
          </w:tcPr>
          <w:p w:rsidR="009E1BF9" w:rsidRDefault="009E1BF9">
            <w:pPr>
              <w:pStyle w:val="TableParagraph"/>
              <w:rPr>
                <w:sz w:val="26"/>
              </w:rPr>
            </w:pPr>
          </w:p>
        </w:tc>
        <w:tc>
          <w:tcPr>
            <w:tcW w:w="1322" w:type="dxa"/>
          </w:tcPr>
          <w:p w:rsidR="009E1BF9" w:rsidRDefault="009E1BF9">
            <w:pPr>
              <w:pStyle w:val="TableParagraph"/>
              <w:rPr>
                <w:sz w:val="26"/>
              </w:rPr>
            </w:pPr>
          </w:p>
        </w:tc>
      </w:tr>
      <w:tr w:rsidR="009E1BF9">
        <w:trPr>
          <w:trHeight w:val="299"/>
        </w:trPr>
        <w:tc>
          <w:tcPr>
            <w:tcW w:w="3936" w:type="dxa"/>
          </w:tcPr>
          <w:p w:rsidR="009E1BF9" w:rsidRDefault="009E1BF9">
            <w:pPr>
              <w:pStyle w:val="TableParagraph"/>
              <w:spacing w:line="280" w:lineRule="exact"/>
              <w:ind w:left="107"/>
              <w:rPr>
                <w:sz w:val="26"/>
              </w:rPr>
            </w:pPr>
            <w:r>
              <w:rPr>
                <w:sz w:val="26"/>
              </w:rPr>
              <w:t>5 Всего налоговых издержек</w:t>
            </w:r>
          </w:p>
        </w:tc>
        <w:tc>
          <w:tcPr>
            <w:tcW w:w="1560" w:type="dxa"/>
          </w:tcPr>
          <w:p w:rsidR="009E1BF9" w:rsidRDefault="009E1BF9">
            <w:pPr>
              <w:pStyle w:val="TableParagraph"/>
            </w:pPr>
          </w:p>
        </w:tc>
        <w:tc>
          <w:tcPr>
            <w:tcW w:w="991" w:type="dxa"/>
          </w:tcPr>
          <w:p w:rsidR="009E1BF9" w:rsidRDefault="009E1BF9">
            <w:pPr>
              <w:pStyle w:val="TableParagraph"/>
            </w:pPr>
          </w:p>
        </w:tc>
        <w:tc>
          <w:tcPr>
            <w:tcW w:w="1418" w:type="dxa"/>
          </w:tcPr>
          <w:p w:rsidR="009E1BF9" w:rsidRDefault="009E1BF9">
            <w:pPr>
              <w:pStyle w:val="TableParagraph"/>
            </w:pPr>
          </w:p>
        </w:tc>
        <w:tc>
          <w:tcPr>
            <w:tcW w:w="1087" w:type="dxa"/>
          </w:tcPr>
          <w:p w:rsidR="009E1BF9" w:rsidRDefault="009E1BF9">
            <w:pPr>
              <w:pStyle w:val="TableParagraph"/>
            </w:pPr>
          </w:p>
        </w:tc>
        <w:tc>
          <w:tcPr>
            <w:tcW w:w="1322" w:type="dxa"/>
          </w:tcPr>
          <w:p w:rsidR="009E1BF9" w:rsidRDefault="009E1BF9">
            <w:pPr>
              <w:pStyle w:val="TableParagraph"/>
            </w:pPr>
          </w:p>
        </w:tc>
      </w:tr>
    </w:tbl>
    <w:p w:rsidR="009E1BF9" w:rsidRDefault="009E1BF9">
      <w:pPr>
        <w:pStyle w:val="BodyText"/>
        <w:rPr>
          <w:sz w:val="20"/>
        </w:rPr>
      </w:pPr>
    </w:p>
    <w:p w:rsidR="009E1BF9" w:rsidRDefault="009E1BF9">
      <w:pPr>
        <w:pStyle w:val="BodyText"/>
        <w:rPr>
          <w:sz w:val="20"/>
        </w:rPr>
      </w:pPr>
      <w:r>
        <w:rPr>
          <w:sz w:val="20"/>
        </w:rPr>
        <w:t>РЕШЕНИЕ</w:t>
      </w:r>
    </w:p>
    <w:tbl>
      <w:tblPr>
        <w:tblW w:w="9000" w:type="dxa"/>
        <w:tblInd w:w="548" w:type="dxa"/>
        <w:tblLook w:val="0000"/>
      </w:tblPr>
      <w:tblGrid>
        <w:gridCol w:w="3300"/>
        <w:gridCol w:w="1207"/>
        <w:gridCol w:w="1107"/>
        <w:gridCol w:w="1136"/>
        <w:gridCol w:w="1143"/>
        <w:gridCol w:w="1107"/>
      </w:tblGrid>
      <w:tr w:rsidR="009E1BF9" w:rsidRPr="0079594A" w:rsidTr="0079594A">
        <w:trPr>
          <w:trHeight w:val="315"/>
        </w:trPr>
        <w:tc>
          <w:tcPr>
            <w:tcW w:w="3300" w:type="dxa"/>
            <w:vMerge w:val="restart"/>
            <w:tcBorders>
              <w:top w:val="single" w:sz="4" w:space="0" w:color="000000"/>
              <w:left w:val="single" w:sz="4" w:space="0" w:color="000000"/>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rPr>
              <w:t>Показатели</w:t>
            </w:r>
          </w:p>
        </w:tc>
        <w:tc>
          <w:tcPr>
            <w:tcW w:w="2314" w:type="dxa"/>
            <w:gridSpan w:val="2"/>
            <w:tcBorders>
              <w:top w:val="single" w:sz="4" w:space="0" w:color="000000"/>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rPr>
              <w:t>Базисный год</w:t>
            </w:r>
          </w:p>
        </w:tc>
        <w:tc>
          <w:tcPr>
            <w:tcW w:w="2279" w:type="dxa"/>
            <w:gridSpan w:val="2"/>
            <w:tcBorders>
              <w:top w:val="single" w:sz="4" w:space="0" w:color="000000"/>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rPr>
              <w:t>Отчетный год</w:t>
            </w:r>
          </w:p>
        </w:tc>
        <w:tc>
          <w:tcPr>
            <w:tcW w:w="1107" w:type="dxa"/>
            <w:vMerge w:val="restart"/>
            <w:tcBorders>
              <w:top w:val="single" w:sz="4" w:space="0" w:color="000000"/>
              <w:left w:val="single" w:sz="4" w:space="0" w:color="000000"/>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rPr>
              <w:t>Темп роста, %</w:t>
            </w:r>
          </w:p>
        </w:tc>
      </w:tr>
      <w:tr w:rsidR="009E1BF9" w:rsidRPr="0079594A" w:rsidTr="0079594A">
        <w:trPr>
          <w:trHeight w:val="630"/>
        </w:trPr>
        <w:tc>
          <w:tcPr>
            <w:tcW w:w="3300" w:type="dxa"/>
            <w:vMerge/>
            <w:tcBorders>
              <w:top w:val="single" w:sz="4" w:space="0" w:color="000000"/>
              <w:left w:val="single" w:sz="4" w:space="0" w:color="000000"/>
              <w:bottom w:val="single" w:sz="4" w:space="0" w:color="000000"/>
              <w:right w:val="single" w:sz="4" w:space="0" w:color="000000"/>
            </w:tcBorders>
            <w:vAlign w:val="center"/>
          </w:tcPr>
          <w:p w:rsidR="009E1BF9" w:rsidRPr="0079594A" w:rsidRDefault="009E1BF9" w:rsidP="0079594A">
            <w:pPr>
              <w:widowControl/>
              <w:autoSpaceDE/>
              <w:autoSpaceDN/>
              <w:rPr>
                <w:sz w:val="24"/>
                <w:szCs w:val="24"/>
              </w:rPr>
            </w:pPr>
          </w:p>
        </w:tc>
        <w:tc>
          <w:tcPr>
            <w:tcW w:w="12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rPr>
              <w:t>Сумма, тыс. руб.</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rPr>
              <w:t>Уд. вес, %</w:t>
            </w:r>
          </w:p>
        </w:tc>
        <w:tc>
          <w:tcPr>
            <w:tcW w:w="1136"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rPr>
              <w:t>Сумма, тыс. руб.</w:t>
            </w:r>
          </w:p>
        </w:tc>
        <w:tc>
          <w:tcPr>
            <w:tcW w:w="1143"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rPr>
              <w:t>Уд. вес, %</w:t>
            </w:r>
          </w:p>
        </w:tc>
        <w:tc>
          <w:tcPr>
            <w:tcW w:w="1107" w:type="dxa"/>
            <w:vMerge/>
            <w:tcBorders>
              <w:top w:val="single" w:sz="4" w:space="0" w:color="000000"/>
              <w:left w:val="single" w:sz="4" w:space="0" w:color="000000"/>
              <w:bottom w:val="single" w:sz="4" w:space="0" w:color="000000"/>
              <w:right w:val="single" w:sz="4" w:space="0" w:color="000000"/>
            </w:tcBorders>
            <w:vAlign w:val="center"/>
          </w:tcPr>
          <w:p w:rsidR="009E1BF9" w:rsidRPr="0079594A" w:rsidRDefault="009E1BF9" w:rsidP="0079594A">
            <w:pPr>
              <w:widowControl/>
              <w:autoSpaceDE/>
              <w:autoSpaceDN/>
              <w:rPr>
                <w:sz w:val="24"/>
                <w:szCs w:val="24"/>
              </w:rPr>
            </w:pPr>
          </w:p>
        </w:tc>
      </w:tr>
      <w:tr w:rsidR="009E1BF9" w:rsidRPr="0079594A" w:rsidTr="0079594A">
        <w:trPr>
          <w:trHeight w:val="315"/>
        </w:trPr>
        <w:tc>
          <w:tcPr>
            <w:tcW w:w="3300" w:type="dxa"/>
            <w:tcBorders>
              <w:top w:val="nil"/>
              <w:left w:val="single" w:sz="4" w:space="0" w:color="000000"/>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w w:val="99"/>
                <w:sz w:val="24"/>
              </w:rPr>
              <w:t>1</w:t>
            </w:r>
          </w:p>
        </w:tc>
        <w:tc>
          <w:tcPr>
            <w:tcW w:w="12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w w:val="99"/>
                <w:sz w:val="24"/>
              </w:rPr>
              <w:t>2</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w w:val="99"/>
                <w:sz w:val="24"/>
              </w:rPr>
              <w:t>3</w:t>
            </w:r>
          </w:p>
        </w:tc>
        <w:tc>
          <w:tcPr>
            <w:tcW w:w="1136"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w w:val="99"/>
                <w:sz w:val="24"/>
              </w:rPr>
              <w:t>4</w:t>
            </w:r>
          </w:p>
        </w:tc>
        <w:tc>
          <w:tcPr>
            <w:tcW w:w="1143"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w w:val="99"/>
                <w:sz w:val="24"/>
              </w:rPr>
              <w:t>5</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w w:val="99"/>
                <w:sz w:val="24"/>
              </w:rPr>
              <w:t>6</w:t>
            </w:r>
          </w:p>
        </w:tc>
      </w:tr>
      <w:tr w:rsidR="009E1BF9" w:rsidRPr="0079594A" w:rsidTr="0079594A">
        <w:trPr>
          <w:trHeight w:val="1260"/>
        </w:trPr>
        <w:tc>
          <w:tcPr>
            <w:tcW w:w="3300" w:type="dxa"/>
            <w:tcBorders>
              <w:top w:val="nil"/>
              <w:left w:val="single" w:sz="4" w:space="0" w:color="000000"/>
              <w:bottom w:val="single" w:sz="4" w:space="0" w:color="000000"/>
              <w:right w:val="single" w:sz="4" w:space="0" w:color="000000"/>
            </w:tcBorders>
          </w:tcPr>
          <w:p w:rsidR="009E1BF9" w:rsidRPr="0079594A" w:rsidRDefault="009E1BF9" w:rsidP="0079594A">
            <w:pPr>
              <w:widowControl/>
              <w:autoSpaceDE/>
              <w:autoSpaceDN/>
              <w:jc w:val="both"/>
              <w:rPr>
                <w:b/>
                <w:bCs/>
                <w:sz w:val="24"/>
                <w:szCs w:val="24"/>
              </w:rPr>
            </w:pPr>
            <w:r w:rsidRPr="0079594A">
              <w:rPr>
                <w:b/>
                <w:bCs/>
                <w:sz w:val="24"/>
              </w:rPr>
              <w:t>1 Налоги, возмещаемые через цену продукции (косвенные налоги) – всего: в т.ч. НДС и т.д.</w:t>
            </w:r>
          </w:p>
        </w:tc>
        <w:tc>
          <w:tcPr>
            <w:tcW w:w="1207" w:type="dxa"/>
            <w:tcBorders>
              <w:top w:val="nil"/>
              <w:left w:val="nil"/>
              <w:bottom w:val="single" w:sz="4" w:space="0" w:color="000000"/>
              <w:right w:val="single" w:sz="4" w:space="0" w:color="000000"/>
            </w:tcBorders>
          </w:tcPr>
          <w:p w:rsidR="009E1BF9" w:rsidRPr="0079594A" w:rsidRDefault="009E1BF9" w:rsidP="0079594A">
            <w:pPr>
              <w:widowControl/>
              <w:autoSpaceDE/>
              <w:autoSpaceDN/>
              <w:rPr>
                <w:b/>
                <w:bCs/>
                <w:sz w:val="24"/>
                <w:szCs w:val="24"/>
              </w:rPr>
            </w:pPr>
            <w:r w:rsidRPr="0079594A">
              <w:rPr>
                <w:b/>
                <w:bCs/>
                <w:sz w:val="24"/>
                <w:szCs w:val="24"/>
              </w:rPr>
              <w:t> </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b/>
                <w:bCs/>
                <w:sz w:val="24"/>
                <w:szCs w:val="24"/>
              </w:rPr>
            </w:pPr>
            <w:r w:rsidRPr="0079594A">
              <w:rPr>
                <w:b/>
                <w:bCs/>
                <w:sz w:val="24"/>
              </w:rPr>
              <w:t>#ДЕЛ/0!</w:t>
            </w:r>
          </w:p>
        </w:tc>
        <w:tc>
          <w:tcPr>
            <w:tcW w:w="1136"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b/>
                <w:bCs/>
                <w:sz w:val="24"/>
                <w:szCs w:val="24"/>
              </w:rPr>
            </w:pPr>
            <w:r w:rsidRPr="0079594A">
              <w:rPr>
                <w:b/>
                <w:bCs/>
                <w:sz w:val="24"/>
              </w:rPr>
              <w:t>6 358,0</w:t>
            </w:r>
          </w:p>
        </w:tc>
        <w:tc>
          <w:tcPr>
            <w:tcW w:w="1143"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b/>
                <w:bCs/>
                <w:sz w:val="24"/>
                <w:szCs w:val="24"/>
              </w:rPr>
            </w:pPr>
            <w:r w:rsidRPr="0079594A">
              <w:rPr>
                <w:b/>
                <w:bCs/>
                <w:sz w:val="24"/>
              </w:rPr>
              <w:t>37,97</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b/>
                <w:bCs/>
                <w:sz w:val="24"/>
                <w:szCs w:val="24"/>
              </w:rPr>
            </w:pPr>
            <w:r w:rsidRPr="0079594A">
              <w:rPr>
                <w:b/>
                <w:bCs/>
                <w:sz w:val="24"/>
              </w:rPr>
              <w:t>#ДЕЛ/0!</w:t>
            </w:r>
          </w:p>
        </w:tc>
      </w:tr>
      <w:tr w:rsidR="009E1BF9" w:rsidRPr="0079594A" w:rsidTr="0079594A">
        <w:trPr>
          <w:trHeight w:val="630"/>
        </w:trPr>
        <w:tc>
          <w:tcPr>
            <w:tcW w:w="3300" w:type="dxa"/>
            <w:tcBorders>
              <w:top w:val="nil"/>
              <w:left w:val="single" w:sz="4" w:space="0" w:color="000000"/>
              <w:bottom w:val="single" w:sz="4" w:space="0" w:color="000000"/>
              <w:right w:val="single" w:sz="4" w:space="0" w:color="000000"/>
            </w:tcBorders>
          </w:tcPr>
          <w:p w:rsidR="009E1BF9" w:rsidRPr="0079594A" w:rsidRDefault="009E1BF9" w:rsidP="0079594A">
            <w:pPr>
              <w:widowControl/>
              <w:autoSpaceDE/>
              <w:autoSpaceDN/>
              <w:rPr>
                <w:b/>
                <w:bCs/>
                <w:sz w:val="24"/>
                <w:szCs w:val="24"/>
              </w:rPr>
            </w:pPr>
            <w:r w:rsidRPr="0079594A">
              <w:rPr>
                <w:b/>
                <w:bCs/>
                <w:sz w:val="24"/>
              </w:rPr>
              <w:t>2 Налоги, возмещаемые через себестоимость, всего:</w:t>
            </w:r>
          </w:p>
        </w:tc>
        <w:tc>
          <w:tcPr>
            <w:tcW w:w="1207" w:type="dxa"/>
            <w:tcBorders>
              <w:top w:val="nil"/>
              <w:left w:val="nil"/>
              <w:bottom w:val="single" w:sz="4" w:space="0" w:color="000000"/>
              <w:right w:val="single" w:sz="4" w:space="0" w:color="000000"/>
            </w:tcBorders>
          </w:tcPr>
          <w:p w:rsidR="009E1BF9" w:rsidRPr="0079594A" w:rsidRDefault="009E1BF9" w:rsidP="0079594A">
            <w:pPr>
              <w:widowControl/>
              <w:autoSpaceDE/>
              <w:autoSpaceDN/>
              <w:rPr>
                <w:b/>
                <w:bCs/>
                <w:sz w:val="24"/>
                <w:szCs w:val="24"/>
              </w:rPr>
            </w:pPr>
            <w:r w:rsidRPr="0079594A">
              <w:rPr>
                <w:b/>
                <w:bCs/>
                <w:sz w:val="24"/>
              </w:rPr>
              <w:t> </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b/>
                <w:bCs/>
                <w:sz w:val="24"/>
                <w:szCs w:val="24"/>
              </w:rPr>
            </w:pPr>
            <w:r w:rsidRPr="0079594A">
              <w:rPr>
                <w:b/>
                <w:bCs/>
                <w:sz w:val="24"/>
              </w:rPr>
              <w:t>#ДЕЛ/0!</w:t>
            </w:r>
          </w:p>
        </w:tc>
        <w:tc>
          <w:tcPr>
            <w:tcW w:w="1136"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b/>
                <w:bCs/>
                <w:sz w:val="24"/>
                <w:szCs w:val="24"/>
              </w:rPr>
            </w:pPr>
            <w:r w:rsidRPr="0079594A">
              <w:rPr>
                <w:b/>
                <w:bCs/>
                <w:sz w:val="24"/>
              </w:rPr>
              <w:t>4 964,0</w:t>
            </w:r>
          </w:p>
        </w:tc>
        <w:tc>
          <w:tcPr>
            <w:tcW w:w="1143"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b/>
                <w:bCs/>
                <w:sz w:val="24"/>
                <w:szCs w:val="24"/>
              </w:rPr>
            </w:pPr>
            <w:r w:rsidRPr="0079594A">
              <w:rPr>
                <w:b/>
                <w:bCs/>
                <w:sz w:val="24"/>
              </w:rPr>
              <w:t>29,64</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b/>
                <w:bCs/>
                <w:sz w:val="24"/>
                <w:szCs w:val="24"/>
              </w:rPr>
            </w:pPr>
            <w:r w:rsidRPr="0079594A">
              <w:rPr>
                <w:b/>
                <w:bCs/>
                <w:sz w:val="24"/>
              </w:rPr>
              <w:t>#ДЕЛ/0!</w:t>
            </w:r>
          </w:p>
        </w:tc>
      </w:tr>
      <w:tr w:rsidR="009E1BF9" w:rsidRPr="0079594A" w:rsidTr="0079594A">
        <w:trPr>
          <w:trHeight w:val="315"/>
        </w:trPr>
        <w:tc>
          <w:tcPr>
            <w:tcW w:w="3300" w:type="dxa"/>
            <w:tcBorders>
              <w:top w:val="nil"/>
              <w:left w:val="single" w:sz="4" w:space="0" w:color="000000"/>
              <w:bottom w:val="nil"/>
              <w:right w:val="single" w:sz="4" w:space="0" w:color="000000"/>
            </w:tcBorders>
          </w:tcPr>
          <w:p w:rsidR="009E1BF9" w:rsidRPr="0079594A" w:rsidRDefault="009E1BF9" w:rsidP="0079594A">
            <w:pPr>
              <w:widowControl/>
              <w:autoSpaceDE/>
              <w:autoSpaceDN/>
              <w:rPr>
                <w:sz w:val="24"/>
                <w:szCs w:val="24"/>
              </w:rPr>
            </w:pPr>
            <w:r w:rsidRPr="0079594A">
              <w:rPr>
                <w:sz w:val="24"/>
              </w:rPr>
              <w:t>в том числе:</w:t>
            </w:r>
          </w:p>
        </w:tc>
        <w:tc>
          <w:tcPr>
            <w:tcW w:w="1207"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c>
          <w:tcPr>
            <w:tcW w:w="1107"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c>
          <w:tcPr>
            <w:tcW w:w="1136"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c>
          <w:tcPr>
            <w:tcW w:w="1143"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c>
          <w:tcPr>
            <w:tcW w:w="1107"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r>
      <w:tr w:rsidR="009E1BF9" w:rsidRPr="0079594A" w:rsidTr="0079594A">
        <w:trPr>
          <w:trHeight w:val="315"/>
        </w:trPr>
        <w:tc>
          <w:tcPr>
            <w:tcW w:w="3300" w:type="dxa"/>
            <w:tcBorders>
              <w:top w:val="nil"/>
              <w:left w:val="single" w:sz="4" w:space="0" w:color="000000"/>
              <w:bottom w:val="single" w:sz="4" w:space="0" w:color="000000"/>
              <w:right w:val="single" w:sz="4" w:space="0" w:color="000000"/>
            </w:tcBorders>
          </w:tcPr>
          <w:p w:rsidR="009E1BF9" w:rsidRPr="0079594A" w:rsidRDefault="009E1BF9" w:rsidP="009E1BF9">
            <w:pPr>
              <w:widowControl/>
              <w:autoSpaceDE/>
              <w:autoSpaceDN/>
              <w:ind w:firstLineChars="100" w:firstLine="31680"/>
              <w:rPr>
                <w:sz w:val="24"/>
                <w:szCs w:val="24"/>
              </w:rPr>
            </w:pPr>
            <w:r w:rsidRPr="0079594A">
              <w:rPr>
                <w:sz w:val="24"/>
                <w:szCs w:val="24"/>
              </w:rPr>
              <w:t>-   Земельный налог</w:t>
            </w:r>
          </w:p>
        </w:tc>
        <w:tc>
          <w:tcPr>
            <w:tcW w:w="1207" w:type="dxa"/>
            <w:tcBorders>
              <w:top w:val="nil"/>
              <w:left w:val="nil"/>
              <w:bottom w:val="single" w:sz="4" w:space="0" w:color="000000"/>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rPr>
              <w:t>#ДЕЛ/0!</w:t>
            </w:r>
          </w:p>
        </w:tc>
        <w:tc>
          <w:tcPr>
            <w:tcW w:w="1136"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sz w:val="24"/>
                <w:szCs w:val="24"/>
              </w:rPr>
            </w:pPr>
            <w:r w:rsidRPr="0079594A">
              <w:rPr>
                <w:sz w:val="24"/>
                <w:szCs w:val="24"/>
              </w:rPr>
              <w:t>356,0</w:t>
            </w:r>
          </w:p>
        </w:tc>
        <w:tc>
          <w:tcPr>
            <w:tcW w:w="1143"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sz w:val="24"/>
                <w:szCs w:val="24"/>
              </w:rPr>
            </w:pPr>
            <w:r w:rsidRPr="0079594A">
              <w:rPr>
                <w:sz w:val="24"/>
              </w:rPr>
              <w:t>2,13</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szCs w:val="24"/>
              </w:rPr>
              <w:t>#ДЕЛ/0!</w:t>
            </w:r>
          </w:p>
        </w:tc>
      </w:tr>
      <w:tr w:rsidR="009E1BF9" w:rsidRPr="0079594A" w:rsidTr="0079594A">
        <w:trPr>
          <w:trHeight w:val="315"/>
        </w:trPr>
        <w:tc>
          <w:tcPr>
            <w:tcW w:w="3300" w:type="dxa"/>
            <w:tcBorders>
              <w:top w:val="nil"/>
              <w:left w:val="single" w:sz="4" w:space="0" w:color="000000"/>
              <w:bottom w:val="single" w:sz="4" w:space="0" w:color="000000"/>
              <w:right w:val="single" w:sz="4" w:space="0" w:color="000000"/>
            </w:tcBorders>
          </w:tcPr>
          <w:p w:rsidR="009E1BF9" w:rsidRPr="0079594A" w:rsidRDefault="009E1BF9" w:rsidP="0079594A">
            <w:pPr>
              <w:widowControl/>
              <w:autoSpaceDE/>
              <w:autoSpaceDN/>
              <w:rPr>
                <w:sz w:val="24"/>
                <w:szCs w:val="24"/>
              </w:rPr>
            </w:pPr>
            <w:r w:rsidRPr="0079594A">
              <w:rPr>
                <w:sz w:val="24"/>
              </w:rPr>
              <w:t>-Транспортный налог</w:t>
            </w:r>
          </w:p>
        </w:tc>
        <w:tc>
          <w:tcPr>
            <w:tcW w:w="1207" w:type="dxa"/>
            <w:tcBorders>
              <w:top w:val="nil"/>
              <w:left w:val="nil"/>
              <w:bottom w:val="single" w:sz="4" w:space="0" w:color="000000"/>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szCs w:val="24"/>
              </w:rPr>
              <w:t>#ДЕЛ/0!</w:t>
            </w:r>
          </w:p>
        </w:tc>
        <w:tc>
          <w:tcPr>
            <w:tcW w:w="1136"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sz w:val="24"/>
                <w:szCs w:val="24"/>
              </w:rPr>
            </w:pPr>
            <w:r w:rsidRPr="0079594A">
              <w:rPr>
                <w:sz w:val="24"/>
                <w:szCs w:val="24"/>
              </w:rPr>
              <w:t>52,0</w:t>
            </w:r>
          </w:p>
        </w:tc>
        <w:tc>
          <w:tcPr>
            <w:tcW w:w="1143"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sz w:val="24"/>
                <w:szCs w:val="24"/>
              </w:rPr>
            </w:pPr>
            <w:r w:rsidRPr="0079594A">
              <w:rPr>
                <w:sz w:val="24"/>
                <w:szCs w:val="24"/>
              </w:rPr>
              <w:t>0,31</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szCs w:val="24"/>
              </w:rPr>
              <w:t>#ДЕЛ/0!</w:t>
            </w:r>
          </w:p>
        </w:tc>
      </w:tr>
      <w:tr w:rsidR="009E1BF9" w:rsidRPr="0079594A" w:rsidTr="0079594A">
        <w:trPr>
          <w:trHeight w:val="630"/>
        </w:trPr>
        <w:tc>
          <w:tcPr>
            <w:tcW w:w="3300" w:type="dxa"/>
            <w:tcBorders>
              <w:top w:val="nil"/>
              <w:left w:val="single" w:sz="4" w:space="0" w:color="000000"/>
              <w:bottom w:val="single" w:sz="4" w:space="0" w:color="000000"/>
              <w:right w:val="single" w:sz="4" w:space="0" w:color="000000"/>
            </w:tcBorders>
          </w:tcPr>
          <w:p w:rsidR="009E1BF9" w:rsidRPr="0079594A" w:rsidRDefault="009E1BF9" w:rsidP="0079594A">
            <w:pPr>
              <w:widowControl/>
              <w:autoSpaceDE/>
              <w:autoSpaceDN/>
              <w:rPr>
                <w:sz w:val="24"/>
                <w:szCs w:val="24"/>
              </w:rPr>
            </w:pPr>
            <w:r w:rsidRPr="0079594A">
              <w:rPr>
                <w:sz w:val="24"/>
                <w:szCs w:val="24"/>
              </w:rPr>
              <w:t>-   Единый социальный налог и т.д.</w:t>
            </w:r>
          </w:p>
        </w:tc>
        <w:tc>
          <w:tcPr>
            <w:tcW w:w="1207" w:type="dxa"/>
            <w:tcBorders>
              <w:top w:val="nil"/>
              <w:left w:val="nil"/>
              <w:bottom w:val="single" w:sz="4" w:space="0" w:color="000000"/>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szCs w:val="24"/>
              </w:rPr>
              <w:t>#ДЕЛ/0!</w:t>
            </w:r>
          </w:p>
        </w:tc>
        <w:tc>
          <w:tcPr>
            <w:tcW w:w="1136"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sz w:val="24"/>
                <w:szCs w:val="24"/>
              </w:rPr>
            </w:pPr>
            <w:r w:rsidRPr="0079594A">
              <w:rPr>
                <w:sz w:val="24"/>
                <w:szCs w:val="24"/>
              </w:rPr>
              <w:t>4 556,0</w:t>
            </w:r>
          </w:p>
        </w:tc>
        <w:tc>
          <w:tcPr>
            <w:tcW w:w="1143"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sz w:val="24"/>
                <w:szCs w:val="24"/>
              </w:rPr>
            </w:pPr>
            <w:r w:rsidRPr="0079594A">
              <w:rPr>
                <w:sz w:val="24"/>
                <w:szCs w:val="24"/>
              </w:rPr>
              <w:t>27,21</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szCs w:val="24"/>
              </w:rPr>
              <w:t>#ДЕЛ/0!</w:t>
            </w:r>
          </w:p>
        </w:tc>
      </w:tr>
      <w:tr w:rsidR="009E1BF9" w:rsidRPr="0079594A" w:rsidTr="0079594A">
        <w:trPr>
          <w:trHeight w:val="945"/>
        </w:trPr>
        <w:tc>
          <w:tcPr>
            <w:tcW w:w="3300" w:type="dxa"/>
            <w:tcBorders>
              <w:top w:val="nil"/>
              <w:left w:val="single" w:sz="4" w:space="0" w:color="000000"/>
              <w:bottom w:val="single" w:sz="4" w:space="0" w:color="000000"/>
              <w:right w:val="single" w:sz="4" w:space="0" w:color="000000"/>
            </w:tcBorders>
          </w:tcPr>
          <w:p w:rsidR="009E1BF9" w:rsidRPr="0079594A" w:rsidRDefault="009E1BF9" w:rsidP="0079594A">
            <w:pPr>
              <w:widowControl/>
              <w:autoSpaceDE/>
              <w:autoSpaceDN/>
              <w:rPr>
                <w:b/>
                <w:bCs/>
                <w:sz w:val="24"/>
                <w:szCs w:val="24"/>
              </w:rPr>
            </w:pPr>
            <w:r w:rsidRPr="0079594A">
              <w:rPr>
                <w:b/>
                <w:bCs/>
                <w:sz w:val="24"/>
              </w:rPr>
              <w:t>3 Налоги, относимые на финансовые результаты – всего:</w:t>
            </w:r>
          </w:p>
        </w:tc>
        <w:tc>
          <w:tcPr>
            <w:tcW w:w="1207" w:type="dxa"/>
            <w:tcBorders>
              <w:top w:val="nil"/>
              <w:left w:val="nil"/>
              <w:bottom w:val="single" w:sz="4" w:space="0" w:color="000000"/>
              <w:right w:val="single" w:sz="4" w:space="0" w:color="000000"/>
            </w:tcBorders>
          </w:tcPr>
          <w:p w:rsidR="009E1BF9" w:rsidRPr="0079594A" w:rsidRDefault="009E1BF9" w:rsidP="0079594A">
            <w:pPr>
              <w:widowControl/>
              <w:autoSpaceDE/>
              <w:autoSpaceDN/>
              <w:rPr>
                <w:b/>
                <w:bCs/>
                <w:sz w:val="24"/>
                <w:szCs w:val="24"/>
              </w:rPr>
            </w:pPr>
            <w:r w:rsidRPr="0079594A">
              <w:rPr>
                <w:b/>
                <w:bCs/>
                <w:sz w:val="24"/>
              </w:rPr>
              <w:t> </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b/>
                <w:bCs/>
                <w:sz w:val="24"/>
                <w:szCs w:val="24"/>
              </w:rPr>
            </w:pPr>
            <w:r w:rsidRPr="0079594A">
              <w:rPr>
                <w:b/>
                <w:bCs/>
                <w:sz w:val="24"/>
                <w:szCs w:val="24"/>
              </w:rPr>
              <w:t>#ДЕЛ/0!</w:t>
            </w:r>
          </w:p>
        </w:tc>
        <w:tc>
          <w:tcPr>
            <w:tcW w:w="1136"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b/>
                <w:bCs/>
                <w:sz w:val="24"/>
                <w:szCs w:val="24"/>
              </w:rPr>
            </w:pPr>
            <w:r w:rsidRPr="0079594A">
              <w:rPr>
                <w:b/>
                <w:bCs/>
                <w:sz w:val="24"/>
              </w:rPr>
              <w:t>1 557,0</w:t>
            </w:r>
          </w:p>
        </w:tc>
        <w:tc>
          <w:tcPr>
            <w:tcW w:w="1143"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b/>
                <w:bCs/>
                <w:sz w:val="24"/>
                <w:szCs w:val="24"/>
              </w:rPr>
            </w:pPr>
            <w:r w:rsidRPr="0079594A">
              <w:rPr>
                <w:b/>
                <w:bCs/>
                <w:sz w:val="24"/>
                <w:szCs w:val="24"/>
              </w:rPr>
              <w:t>9,30</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b/>
                <w:bCs/>
                <w:sz w:val="24"/>
                <w:szCs w:val="24"/>
              </w:rPr>
            </w:pPr>
            <w:r w:rsidRPr="0079594A">
              <w:rPr>
                <w:b/>
                <w:bCs/>
                <w:sz w:val="24"/>
              </w:rPr>
              <w:t>#ДЕЛ/0!</w:t>
            </w:r>
          </w:p>
        </w:tc>
      </w:tr>
      <w:tr w:rsidR="009E1BF9" w:rsidRPr="0079594A" w:rsidTr="0079594A">
        <w:trPr>
          <w:trHeight w:val="315"/>
        </w:trPr>
        <w:tc>
          <w:tcPr>
            <w:tcW w:w="3300" w:type="dxa"/>
            <w:tcBorders>
              <w:top w:val="nil"/>
              <w:left w:val="single" w:sz="4" w:space="0" w:color="000000"/>
              <w:bottom w:val="nil"/>
              <w:right w:val="single" w:sz="4" w:space="0" w:color="000000"/>
            </w:tcBorders>
          </w:tcPr>
          <w:p w:rsidR="009E1BF9" w:rsidRPr="0079594A" w:rsidRDefault="009E1BF9" w:rsidP="0079594A">
            <w:pPr>
              <w:widowControl/>
              <w:autoSpaceDE/>
              <w:autoSpaceDN/>
              <w:rPr>
                <w:sz w:val="24"/>
                <w:szCs w:val="24"/>
              </w:rPr>
            </w:pPr>
            <w:r w:rsidRPr="0079594A">
              <w:rPr>
                <w:sz w:val="24"/>
              </w:rPr>
              <w:t>в том числе:</w:t>
            </w:r>
          </w:p>
        </w:tc>
        <w:tc>
          <w:tcPr>
            <w:tcW w:w="1207"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rPr>
              <w:t> </w:t>
            </w:r>
          </w:p>
        </w:tc>
        <w:tc>
          <w:tcPr>
            <w:tcW w:w="1107"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rPr>
              <w:t> </w:t>
            </w:r>
          </w:p>
        </w:tc>
        <w:tc>
          <w:tcPr>
            <w:tcW w:w="1136"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rPr>
              <w:t> </w:t>
            </w:r>
          </w:p>
        </w:tc>
        <w:tc>
          <w:tcPr>
            <w:tcW w:w="1143"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rPr>
              <w:t> </w:t>
            </w:r>
          </w:p>
        </w:tc>
        <w:tc>
          <w:tcPr>
            <w:tcW w:w="1107"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rPr>
              <w:t> </w:t>
            </w:r>
          </w:p>
        </w:tc>
      </w:tr>
      <w:tr w:rsidR="009E1BF9" w:rsidRPr="0079594A" w:rsidTr="0079594A">
        <w:trPr>
          <w:trHeight w:val="315"/>
        </w:trPr>
        <w:tc>
          <w:tcPr>
            <w:tcW w:w="3300" w:type="dxa"/>
            <w:tcBorders>
              <w:top w:val="nil"/>
              <w:left w:val="single" w:sz="4" w:space="0" w:color="000000"/>
              <w:bottom w:val="single" w:sz="4" w:space="0" w:color="000000"/>
              <w:right w:val="single" w:sz="4" w:space="0" w:color="000000"/>
            </w:tcBorders>
          </w:tcPr>
          <w:p w:rsidR="009E1BF9" w:rsidRPr="0079594A" w:rsidRDefault="009E1BF9" w:rsidP="0079594A">
            <w:pPr>
              <w:widowControl/>
              <w:autoSpaceDE/>
              <w:autoSpaceDN/>
              <w:rPr>
                <w:sz w:val="24"/>
                <w:szCs w:val="24"/>
              </w:rPr>
            </w:pPr>
            <w:r w:rsidRPr="0079594A">
              <w:rPr>
                <w:sz w:val="24"/>
              </w:rPr>
              <w:t>- Налог на имущество и т.д.</w:t>
            </w:r>
          </w:p>
        </w:tc>
        <w:tc>
          <w:tcPr>
            <w:tcW w:w="1207" w:type="dxa"/>
            <w:tcBorders>
              <w:top w:val="nil"/>
              <w:left w:val="nil"/>
              <w:bottom w:val="single" w:sz="4" w:space="0" w:color="000000"/>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rPr>
              <w:t>#ДЕЛ/0!</w:t>
            </w:r>
          </w:p>
        </w:tc>
        <w:tc>
          <w:tcPr>
            <w:tcW w:w="1136"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sz w:val="24"/>
                <w:szCs w:val="24"/>
              </w:rPr>
            </w:pPr>
            <w:r w:rsidRPr="0079594A">
              <w:rPr>
                <w:sz w:val="24"/>
                <w:szCs w:val="24"/>
              </w:rPr>
              <w:t>1 557,0</w:t>
            </w:r>
          </w:p>
        </w:tc>
        <w:tc>
          <w:tcPr>
            <w:tcW w:w="1143"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sz w:val="24"/>
                <w:szCs w:val="24"/>
              </w:rPr>
            </w:pPr>
            <w:r w:rsidRPr="0079594A">
              <w:rPr>
                <w:sz w:val="24"/>
              </w:rPr>
              <w:t>9,30</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szCs w:val="24"/>
              </w:rPr>
              <w:t>#ДЕЛ/0!</w:t>
            </w:r>
          </w:p>
        </w:tc>
      </w:tr>
      <w:tr w:rsidR="009E1BF9" w:rsidRPr="0079594A" w:rsidTr="0079594A">
        <w:trPr>
          <w:trHeight w:val="630"/>
        </w:trPr>
        <w:tc>
          <w:tcPr>
            <w:tcW w:w="3300" w:type="dxa"/>
            <w:tcBorders>
              <w:top w:val="nil"/>
              <w:left w:val="single" w:sz="4" w:space="0" w:color="000000"/>
              <w:bottom w:val="single" w:sz="4" w:space="0" w:color="000000"/>
              <w:right w:val="single" w:sz="4" w:space="0" w:color="000000"/>
            </w:tcBorders>
          </w:tcPr>
          <w:p w:rsidR="009E1BF9" w:rsidRPr="0079594A" w:rsidRDefault="009E1BF9" w:rsidP="0079594A">
            <w:pPr>
              <w:widowControl/>
              <w:autoSpaceDE/>
              <w:autoSpaceDN/>
              <w:rPr>
                <w:b/>
                <w:bCs/>
                <w:sz w:val="24"/>
                <w:szCs w:val="24"/>
              </w:rPr>
            </w:pPr>
            <w:r w:rsidRPr="0079594A">
              <w:rPr>
                <w:b/>
                <w:bCs/>
                <w:sz w:val="24"/>
              </w:rPr>
              <w:t>4 Налоги, возмещаемые за счет чистой прибыли – всего:</w:t>
            </w:r>
          </w:p>
        </w:tc>
        <w:tc>
          <w:tcPr>
            <w:tcW w:w="1207" w:type="dxa"/>
            <w:tcBorders>
              <w:top w:val="nil"/>
              <w:left w:val="nil"/>
              <w:bottom w:val="single" w:sz="4" w:space="0" w:color="000000"/>
              <w:right w:val="single" w:sz="4" w:space="0" w:color="000000"/>
            </w:tcBorders>
          </w:tcPr>
          <w:p w:rsidR="009E1BF9" w:rsidRPr="0079594A" w:rsidRDefault="009E1BF9" w:rsidP="0079594A">
            <w:pPr>
              <w:widowControl/>
              <w:autoSpaceDE/>
              <w:autoSpaceDN/>
              <w:rPr>
                <w:b/>
                <w:bCs/>
                <w:sz w:val="24"/>
                <w:szCs w:val="24"/>
              </w:rPr>
            </w:pPr>
            <w:r w:rsidRPr="0079594A">
              <w:rPr>
                <w:b/>
                <w:bCs/>
                <w:sz w:val="24"/>
              </w:rPr>
              <w:t> </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b/>
                <w:bCs/>
                <w:sz w:val="24"/>
                <w:szCs w:val="24"/>
              </w:rPr>
            </w:pPr>
            <w:r w:rsidRPr="0079594A">
              <w:rPr>
                <w:b/>
                <w:bCs/>
                <w:sz w:val="24"/>
                <w:szCs w:val="24"/>
              </w:rPr>
              <w:t>#ДЕЛ/0!</w:t>
            </w:r>
          </w:p>
        </w:tc>
        <w:tc>
          <w:tcPr>
            <w:tcW w:w="1136"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b/>
                <w:bCs/>
                <w:sz w:val="24"/>
                <w:szCs w:val="24"/>
              </w:rPr>
            </w:pPr>
            <w:r w:rsidRPr="0079594A">
              <w:rPr>
                <w:b/>
                <w:bCs/>
                <w:sz w:val="24"/>
              </w:rPr>
              <w:t>3 867,0</w:t>
            </w:r>
          </w:p>
        </w:tc>
        <w:tc>
          <w:tcPr>
            <w:tcW w:w="1143"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b/>
                <w:bCs/>
                <w:sz w:val="24"/>
                <w:szCs w:val="24"/>
              </w:rPr>
            </w:pPr>
            <w:r w:rsidRPr="0079594A">
              <w:rPr>
                <w:b/>
                <w:bCs/>
                <w:sz w:val="24"/>
                <w:szCs w:val="24"/>
              </w:rPr>
              <w:t>23,09</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b/>
                <w:bCs/>
                <w:sz w:val="24"/>
                <w:szCs w:val="24"/>
              </w:rPr>
            </w:pPr>
            <w:r w:rsidRPr="0079594A">
              <w:rPr>
                <w:b/>
                <w:bCs/>
                <w:sz w:val="24"/>
              </w:rPr>
              <w:t>#ДЕЛ/0!</w:t>
            </w:r>
          </w:p>
        </w:tc>
      </w:tr>
      <w:tr w:rsidR="009E1BF9" w:rsidRPr="0079594A" w:rsidTr="0079594A">
        <w:trPr>
          <w:trHeight w:val="315"/>
        </w:trPr>
        <w:tc>
          <w:tcPr>
            <w:tcW w:w="3300" w:type="dxa"/>
            <w:tcBorders>
              <w:top w:val="nil"/>
              <w:left w:val="single" w:sz="4" w:space="0" w:color="000000"/>
              <w:bottom w:val="nil"/>
              <w:right w:val="single" w:sz="4" w:space="0" w:color="000000"/>
            </w:tcBorders>
          </w:tcPr>
          <w:p w:rsidR="009E1BF9" w:rsidRPr="0079594A" w:rsidRDefault="009E1BF9" w:rsidP="0079594A">
            <w:pPr>
              <w:widowControl/>
              <w:autoSpaceDE/>
              <w:autoSpaceDN/>
              <w:rPr>
                <w:sz w:val="24"/>
                <w:szCs w:val="24"/>
              </w:rPr>
            </w:pPr>
            <w:r w:rsidRPr="0079594A">
              <w:rPr>
                <w:sz w:val="24"/>
              </w:rPr>
              <w:t>в том числе:</w:t>
            </w:r>
          </w:p>
        </w:tc>
        <w:tc>
          <w:tcPr>
            <w:tcW w:w="1207"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c>
          <w:tcPr>
            <w:tcW w:w="1107"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c>
          <w:tcPr>
            <w:tcW w:w="1136"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c>
          <w:tcPr>
            <w:tcW w:w="1143"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c>
          <w:tcPr>
            <w:tcW w:w="1107" w:type="dxa"/>
            <w:tcBorders>
              <w:top w:val="nil"/>
              <w:left w:val="nil"/>
              <w:bottom w:val="nil"/>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r>
      <w:tr w:rsidR="009E1BF9" w:rsidRPr="0079594A" w:rsidTr="0079594A">
        <w:trPr>
          <w:trHeight w:val="315"/>
        </w:trPr>
        <w:tc>
          <w:tcPr>
            <w:tcW w:w="3300" w:type="dxa"/>
            <w:tcBorders>
              <w:top w:val="nil"/>
              <w:left w:val="single" w:sz="4" w:space="0" w:color="000000"/>
              <w:bottom w:val="single" w:sz="4" w:space="0" w:color="000000"/>
              <w:right w:val="single" w:sz="4" w:space="0" w:color="000000"/>
            </w:tcBorders>
          </w:tcPr>
          <w:p w:rsidR="009E1BF9" w:rsidRPr="0079594A" w:rsidRDefault="009E1BF9" w:rsidP="0079594A">
            <w:pPr>
              <w:widowControl/>
              <w:autoSpaceDE/>
              <w:autoSpaceDN/>
              <w:rPr>
                <w:sz w:val="24"/>
                <w:szCs w:val="24"/>
              </w:rPr>
            </w:pPr>
            <w:r w:rsidRPr="0079594A">
              <w:rPr>
                <w:sz w:val="24"/>
              </w:rPr>
              <w:t>- Налог на прибыль</w:t>
            </w:r>
          </w:p>
        </w:tc>
        <w:tc>
          <w:tcPr>
            <w:tcW w:w="1207" w:type="dxa"/>
            <w:tcBorders>
              <w:top w:val="nil"/>
              <w:left w:val="nil"/>
              <w:bottom w:val="single" w:sz="4" w:space="0" w:color="000000"/>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rPr>
              <w:t>#ДЕЛ/0!</w:t>
            </w:r>
          </w:p>
        </w:tc>
        <w:tc>
          <w:tcPr>
            <w:tcW w:w="1136"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sz w:val="24"/>
                <w:szCs w:val="24"/>
              </w:rPr>
            </w:pPr>
            <w:r w:rsidRPr="0079594A">
              <w:rPr>
                <w:sz w:val="24"/>
                <w:szCs w:val="24"/>
              </w:rPr>
              <w:t>3 747,0</w:t>
            </w:r>
          </w:p>
        </w:tc>
        <w:tc>
          <w:tcPr>
            <w:tcW w:w="1143"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sz w:val="24"/>
                <w:szCs w:val="24"/>
              </w:rPr>
            </w:pPr>
            <w:r w:rsidRPr="0079594A">
              <w:rPr>
                <w:sz w:val="24"/>
              </w:rPr>
              <w:t>22,38</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szCs w:val="24"/>
              </w:rPr>
              <w:t>#ДЕЛ/0!</w:t>
            </w:r>
          </w:p>
        </w:tc>
      </w:tr>
      <w:tr w:rsidR="009E1BF9" w:rsidRPr="0079594A" w:rsidTr="0079594A">
        <w:trPr>
          <w:trHeight w:val="1260"/>
        </w:trPr>
        <w:tc>
          <w:tcPr>
            <w:tcW w:w="3300" w:type="dxa"/>
            <w:tcBorders>
              <w:top w:val="nil"/>
              <w:left w:val="single" w:sz="4" w:space="0" w:color="000000"/>
              <w:bottom w:val="single" w:sz="4" w:space="0" w:color="000000"/>
              <w:right w:val="single" w:sz="4" w:space="0" w:color="000000"/>
            </w:tcBorders>
          </w:tcPr>
          <w:p w:rsidR="009E1BF9" w:rsidRPr="0079594A" w:rsidRDefault="009E1BF9" w:rsidP="0079594A">
            <w:pPr>
              <w:widowControl/>
              <w:autoSpaceDE/>
              <w:autoSpaceDN/>
              <w:rPr>
                <w:sz w:val="24"/>
                <w:szCs w:val="24"/>
              </w:rPr>
            </w:pPr>
            <w:r w:rsidRPr="0079594A">
              <w:rPr>
                <w:sz w:val="24"/>
              </w:rPr>
              <w:t>-Платежи за сверхнормативные выбросы загрязняющих веществ в окружающую среду и т.д.</w:t>
            </w:r>
          </w:p>
        </w:tc>
        <w:tc>
          <w:tcPr>
            <w:tcW w:w="1207" w:type="dxa"/>
            <w:tcBorders>
              <w:top w:val="nil"/>
              <w:left w:val="nil"/>
              <w:bottom w:val="single" w:sz="4" w:space="0" w:color="000000"/>
              <w:right w:val="single" w:sz="4" w:space="0" w:color="000000"/>
            </w:tcBorders>
          </w:tcPr>
          <w:p w:rsidR="009E1BF9" w:rsidRPr="0079594A" w:rsidRDefault="009E1BF9" w:rsidP="0079594A">
            <w:pPr>
              <w:widowControl/>
              <w:autoSpaceDE/>
              <w:autoSpaceDN/>
              <w:rPr>
                <w:sz w:val="24"/>
                <w:szCs w:val="24"/>
              </w:rPr>
            </w:pPr>
            <w:r w:rsidRPr="0079594A">
              <w:rPr>
                <w:sz w:val="24"/>
                <w:szCs w:val="24"/>
              </w:rPr>
              <w:t> </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szCs w:val="24"/>
              </w:rPr>
              <w:t>#ДЕЛ/0!</w:t>
            </w:r>
          </w:p>
        </w:tc>
        <w:tc>
          <w:tcPr>
            <w:tcW w:w="1136"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sz w:val="24"/>
                <w:szCs w:val="24"/>
              </w:rPr>
            </w:pPr>
            <w:r w:rsidRPr="0079594A">
              <w:rPr>
                <w:sz w:val="24"/>
                <w:szCs w:val="24"/>
              </w:rPr>
              <w:t>120,0</w:t>
            </w:r>
          </w:p>
        </w:tc>
        <w:tc>
          <w:tcPr>
            <w:tcW w:w="1143"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sz w:val="24"/>
                <w:szCs w:val="24"/>
              </w:rPr>
            </w:pPr>
            <w:r w:rsidRPr="0079594A">
              <w:rPr>
                <w:sz w:val="24"/>
                <w:szCs w:val="24"/>
              </w:rPr>
              <w:t>0,72</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sz w:val="24"/>
                <w:szCs w:val="24"/>
              </w:rPr>
            </w:pPr>
            <w:r w:rsidRPr="0079594A">
              <w:rPr>
                <w:sz w:val="24"/>
                <w:szCs w:val="24"/>
              </w:rPr>
              <w:t>#ДЕЛ/0!</w:t>
            </w:r>
          </w:p>
        </w:tc>
      </w:tr>
      <w:tr w:rsidR="009E1BF9" w:rsidRPr="0079594A" w:rsidTr="0079594A">
        <w:trPr>
          <w:trHeight w:val="315"/>
        </w:trPr>
        <w:tc>
          <w:tcPr>
            <w:tcW w:w="3300" w:type="dxa"/>
            <w:tcBorders>
              <w:top w:val="nil"/>
              <w:left w:val="single" w:sz="4" w:space="0" w:color="000000"/>
              <w:bottom w:val="single" w:sz="4" w:space="0" w:color="000000"/>
              <w:right w:val="single" w:sz="4" w:space="0" w:color="000000"/>
            </w:tcBorders>
          </w:tcPr>
          <w:p w:rsidR="009E1BF9" w:rsidRPr="0079594A" w:rsidRDefault="009E1BF9" w:rsidP="0079594A">
            <w:pPr>
              <w:widowControl/>
              <w:autoSpaceDE/>
              <w:autoSpaceDN/>
              <w:rPr>
                <w:b/>
                <w:bCs/>
                <w:sz w:val="24"/>
                <w:szCs w:val="24"/>
              </w:rPr>
            </w:pPr>
            <w:r w:rsidRPr="0079594A">
              <w:rPr>
                <w:b/>
                <w:bCs/>
                <w:sz w:val="24"/>
              </w:rPr>
              <w:t>5 Всего налоговых издержек</w:t>
            </w:r>
          </w:p>
        </w:tc>
        <w:tc>
          <w:tcPr>
            <w:tcW w:w="1207" w:type="dxa"/>
            <w:tcBorders>
              <w:top w:val="nil"/>
              <w:left w:val="nil"/>
              <w:bottom w:val="single" w:sz="4" w:space="0" w:color="000000"/>
              <w:right w:val="single" w:sz="4" w:space="0" w:color="000000"/>
            </w:tcBorders>
          </w:tcPr>
          <w:p w:rsidR="009E1BF9" w:rsidRPr="0079594A" w:rsidRDefault="009E1BF9" w:rsidP="0079594A">
            <w:pPr>
              <w:widowControl/>
              <w:autoSpaceDE/>
              <w:autoSpaceDN/>
              <w:rPr>
                <w:b/>
                <w:bCs/>
                <w:sz w:val="24"/>
                <w:szCs w:val="24"/>
              </w:rPr>
            </w:pPr>
            <w:r w:rsidRPr="0079594A">
              <w:rPr>
                <w:b/>
                <w:bCs/>
                <w:sz w:val="24"/>
                <w:szCs w:val="24"/>
              </w:rPr>
              <w:t> </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b/>
                <w:bCs/>
                <w:sz w:val="24"/>
                <w:szCs w:val="24"/>
              </w:rPr>
            </w:pPr>
            <w:r w:rsidRPr="0079594A">
              <w:rPr>
                <w:b/>
                <w:bCs/>
                <w:sz w:val="24"/>
                <w:szCs w:val="24"/>
              </w:rPr>
              <w:t>#ДЕЛ/0!</w:t>
            </w:r>
          </w:p>
        </w:tc>
        <w:tc>
          <w:tcPr>
            <w:tcW w:w="1136"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b/>
                <w:bCs/>
                <w:sz w:val="24"/>
                <w:szCs w:val="24"/>
              </w:rPr>
            </w:pPr>
            <w:r w:rsidRPr="0079594A">
              <w:rPr>
                <w:b/>
                <w:bCs/>
                <w:sz w:val="24"/>
                <w:szCs w:val="24"/>
              </w:rPr>
              <w:t>16 746,0</w:t>
            </w:r>
          </w:p>
        </w:tc>
        <w:tc>
          <w:tcPr>
            <w:tcW w:w="1143" w:type="dxa"/>
            <w:tcBorders>
              <w:top w:val="nil"/>
              <w:left w:val="nil"/>
              <w:bottom w:val="single" w:sz="4" w:space="0" w:color="000000"/>
              <w:right w:val="single" w:sz="4" w:space="0" w:color="000000"/>
            </w:tcBorders>
          </w:tcPr>
          <w:p w:rsidR="009E1BF9" w:rsidRPr="0079594A" w:rsidRDefault="009E1BF9" w:rsidP="0079594A">
            <w:pPr>
              <w:widowControl/>
              <w:autoSpaceDE/>
              <w:autoSpaceDN/>
              <w:jc w:val="right"/>
              <w:rPr>
                <w:b/>
                <w:bCs/>
                <w:sz w:val="24"/>
                <w:szCs w:val="24"/>
              </w:rPr>
            </w:pPr>
            <w:r w:rsidRPr="0079594A">
              <w:rPr>
                <w:b/>
                <w:bCs/>
                <w:sz w:val="24"/>
                <w:szCs w:val="24"/>
              </w:rPr>
              <w:t>100,00</w:t>
            </w:r>
          </w:p>
        </w:tc>
        <w:tc>
          <w:tcPr>
            <w:tcW w:w="1107" w:type="dxa"/>
            <w:tcBorders>
              <w:top w:val="nil"/>
              <w:left w:val="nil"/>
              <w:bottom w:val="single" w:sz="4" w:space="0" w:color="000000"/>
              <w:right w:val="single" w:sz="4" w:space="0" w:color="000000"/>
            </w:tcBorders>
          </w:tcPr>
          <w:p w:rsidR="009E1BF9" w:rsidRPr="0079594A" w:rsidRDefault="009E1BF9" w:rsidP="0079594A">
            <w:pPr>
              <w:widowControl/>
              <w:autoSpaceDE/>
              <w:autoSpaceDN/>
              <w:jc w:val="center"/>
              <w:rPr>
                <w:b/>
                <w:bCs/>
                <w:sz w:val="24"/>
                <w:szCs w:val="24"/>
              </w:rPr>
            </w:pPr>
            <w:r w:rsidRPr="0079594A">
              <w:rPr>
                <w:b/>
                <w:bCs/>
                <w:sz w:val="24"/>
              </w:rPr>
              <w:t>#ДЕЛ/0!</w:t>
            </w:r>
          </w:p>
        </w:tc>
      </w:tr>
    </w:tbl>
    <w:p w:rsidR="009E1BF9" w:rsidRDefault="009E1BF9">
      <w:pPr>
        <w:pStyle w:val="BodyText"/>
        <w:rPr>
          <w:sz w:val="20"/>
        </w:rPr>
      </w:pPr>
    </w:p>
    <w:p w:rsidR="009E1BF9" w:rsidRDefault="009E1BF9">
      <w:pPr>
        <w:pStyle w:val="BodyText"/>
        <w:rPr>
          <w:sz w:val="20"/>
        </w:rPr>
      </w:pPr>
    </w:p>
    <w:p w:rsidR="009E1BF9" w:rsidRDefault="009E1BF9" w:rsidP="0079594A">
      <w:pPr>
        <w:pStyle w:val="ListParagraph"/>
        <w:numPr>
          <w:ilvl w:val="0"/>
          <w:numId w:val="16"/>
        </w:numPr>
        <w:tabs>
          <w:tab w:val="left" w:pos="1240"/>
        </w:tabs>
        <w:spacing w:before="158" w:line="360" w:lineRule="auto"/>
        <w:ind w:firstLine="708"/>
        <w:rPr>
          <w:sz w:val="28"/>
        </w:rPr>
      </w:pPr>
      <w:r>
        <w:rPr>
          <w:sz w:val="28"/>
        </w:rPr>
        <w:t>Оценку роли каждой группы налоговых издержек в общей их сумме по предприятию по удельным</w:t>
      </w:r>
      <w:r>
        <w:rPr>
          <w:spacing w:val="-4"/>
          <w:sz w:val="28"/>
        </w:rPr>
        <w:t xml:space="preserve"> </w:t>
      </w:r>
      <w:r>
        <w:rPr>
          <w:sz w:val="28"/>
        </w:rPr>
        <w:t>весам.</w:t>
      </w:r>
    </w:p>
    <w:p w:rsidR="009E1BF9" w:rsidRDefault="009E1BF9" w:rsidP="0079594A">
      <w:pPr>
        <w:pStyle w:val="ListParagraph"/>
        <w:tabs>
          <w:tab w:val="left" w:pos="1240"/>
        </w:tabs>
        <w:spacing w:before="158" w:line="360" w:lineRule="auto"/>
        <w:ind w:firstLine="0"/>
        <w:rPr>
          <w:sz w:val="28"/>
        </w:rPr>
      </w:pPr>
      <w:r>
        <w:rPr>
          <w:sz w:val="28"/>
        </w:rPr>
        <w:t>На долю налогов, возмещаемых из цены продукции приходится 37,97% удельного веса налоговых издержек. Налоги, возмещаемые через себестоимость составляют 29,64% структуры. За счёт чистой прибыли уплачивается 23,09% налоговых издержек. На финансовые результаты приходится 9,30% удельного веса налоговых издержек. Всего налоговые издержки за отчётный период составляют 16746 т.р.</w:t>
      </w:r>
    </w:p>
    <w:p w:rsidR="009E1BF9" w:rsidRDefault="009E1BF9" w:rsidP="0079594A">
      <w:pPr>
        <w:pStyle w:val="ListParagraph"/>
        <w:tabs>
          <w:tab w:val="left" w:pos="1240"/>
        </w:tabs>
        <w:spacing w:before="158" w:line="360" w:lineRule="auto"/>
        <w:ind w:firstLine="0"/>
        <w:rPr>
          <w:sz w:val="28"/>
        </w:rPr>
      </w:pPr>
      <w:r>
        <w:rPr>
          <w:sz w:val="28"/>
        </w:rPr>
        <w:t>Оценить структуру налоговых издержек за базовый период не представляется возможным ввиду отсутствия исходных данных в условиях задания.</w:t>
      </w:r>
    </w:p>
    <w:p w:rsidR="009E1BF9" w:rsidRDefault="009E1BF9" w:rsidP="0079594A">
      <w:pPr>
        <w:pStyle w:val="ListParagraph"/>
        <w:tabs>
          <w:tab w:val="left" w:pos="1240"/>
        </w:tabs>
        <w:spacing w:before="158" w:line="360" w:lineRule="auto"/>
        <w:ind w:firstLine="0"/>
        <w:rPr>
          <w:sz w:val="28"/>
        </w:rPr>
      </w:pPr>
    </w:p>
    <w:p w:rsidR="009E1BF9" w:rsidRDefault="009E1BF9" w:rsidP="0079594A">
      <w:pPr>
        <w:pStyle w:val="ListParagraph"/>
        <w:numPr>
          <w:ilvl w:val="0"/>
          <w:numId w:val="16"/>
        </w:numPr>
        <w:tabs>
          <w:tab w:val="left" w:pos="1309"/>
        </w:tabs>
        <w:spacing w:line="360" w:lineRule="auto"/>
        <w:ind w:right="122" w:firstLine="708"/>
        <w:rPr>
          <w:sz w:val="28"/>
        </w:rPr>
      </w:pPr>
      <w:r>
        <w:rPr>
          <w:sz w:val="28"/>
        </w:rPr>
        <w:t>Оценить темпы роста (снижения) налоговых издержек и определить причины изменений: изменения в налоговой системе государства, изменения в учетной политике предприятия, недостатки в работе экономической службы предприятия и</w:t>
      </w:r>
      <w:r>
        <w:rPr>
          <w:spacing w:val="-1"/>
          <w:sz w:val="28"/>
        </w:rPr>
        <w:t xml:space="preserve"> </w:t>
      </w:r>
      <w:r>
        <w:rPr>
          <w:sz w:val="28"/>
        </w:rPr>
        <w:t>т.д.</w:t>
      </w:r>
    </w:p>
    <w:p w:rsidR="009E1BF9" w:rsidRDefault="009E1BF9" w:rsidP="003C7263">
      <w:pPr>
        <w:pStyle w:val="ListParagraph"/>
        <w:tabs>
          <w:tab w:val="left" w:pos="1309"/>
        </w:tabs>
        <w:spacing w:line="360" w:lineRule="auto"/>
        <w:ind w:right="122" w:firstLine="0"/>
        <w:rPr>
          <w:sz w:val="28"/>
        </w:rPr>
      </w:pPr>
    </w:p>
    <w:p w:rsidR="009E1BF9" w:rsidRDefault="009E1BF9" w:rsidP="003C7263">
      <w:pPr>
        <w:pStyle w:val="ListParagraph"/>
        <w:tabs>
          <w:tab w:val="left" w:pos="1309"/>
        </w:tabs>
        <w:spacing w:line="360" w:lineRule="auto"/>
        <w:ind w:right="122" w:firstLine="0"/>
        <w:rPr>
          <w:sz w:val="28"/>
        </w:rPr>
      </w:pPr>
      <w:r>
        <w:rPr>
          <w:sz w:val="28"/>
        </w:rPr>
        <w:t>Оценка темпа роста и иной динамики налоговых издержек невыполнима, из-за отсутствия в условиях задания данных по налоговым издержкам базового периода.</w:t>
      </w:r>
    </w:p>
    <w:p w:rsidR="009E1BF9" w:rsidRDefault="009E1BF9" w:rsidP="003C7263">
      <w:pPr>
        <w:pStyle w:val="ListParagraph"/>
        <w:tabs>
          <w:tab w:val="left" w:pos="1309"/>
        </w:tabs>
        <w:spacing w:line="360" w:lineRule="auto"/>
        <w:ind w:right="122" w:firstLine="0"/>
        <w:rPr>
          <w:sz w:val="28"/>
        </w:rPr>
      </w:pPr>
    </w:p>
    <w:p w:rsidR="009E1BF9" w:rsidRDefault="009E1BF9" w:rsidP="0079594A">
      <w:pPr>
        <w:pStyle w:val="ListParagraph"/>
        <w:numPr>
          <w:ilvl w:val="0"/>
          <w:numId w:val="16"/>
        </w:numPr>
        <w:tabs>
          <w:tab w:val="left" w:pos="1213"/>
        </w:tabs>
        <w:spacing w:line="360" w:lineRule="auto"/>
        <w:ind w:right="125" w:firstLine="708"/>
        <w:rPr>
          <w:sz w:val="28"/>
        </w:rPr>
      </w:pPr>
      <w:r>
        <w:rPr>
          <w:sz w:val="28"/>
        </w:rPr>
        <w:t>Определить неиспользованные резервы налоговой экономии и предложить комплекс мер по их</w:t>
      </w:r>
      <w:r>
        <w:rPr>
          <w:spacing w:val="-6"/>
          <w:sz w:val="28"/>
        </w:rPr>
        <w:t xml:space="preserve"> </w:t>
      </w:r>
      <w:r>
        <w:rPr>
          <w:sz w:val="28"/>
        </w:rPr>
        <w:t>мобилизации.</w:t>
      </w:r>
    </w:p>
    <w:p w:rsidR="009E1BF9" w:rsidRDefault="009E1BF9" w:rsidP="00C3038A">
      <w:pPr>
        <w:pStyle w:val="ListParagraph"/>
        <w:tabs>
          <w:tab w:val="left" w:pos="1213"/>
        </w:tabs>
        <w:spacing w:line="360" w:lineRule="auto"/>
        <w:ind w:right="125" w:firstLine="0"/>
        <w:rPr>
          <w:sz w:val="28"/>
        </w:rPr>
      </w:pPr>
    </w:p>
    <w:p w:rsidR="009E1BF9" w:rsidRDefault="009E1BF9" w:rsidP="003C7263">
      <w:pPr>
        <w:pStyle w:val="ListParagraph"/>
        <w:tabs>
          <w:tab w:val="left" w:pos="1213"/>
        </w:tabs>
        <w:spacing w:line="360" w:lineRule="auto"/>
        <w:ind w:right="125" w:firstLine="0"/>
        <w:rPr>
          <w:sz w:val="28"/>
        </w:rPr>
      </w:pPr>
      <w:r>
        <w:rPr>
          <w:sz w:val="28"/>
        </w:rPr>
        <w:t>Нет возможности определить, т.к. невозможно сопоставить текущий и базовый (плановый) уровень.</w:t>
      </w:r>
    </w:p>
    <w:p w:rsidR="009E1BF9" w:rsidRDefault="009E1BF9" w:rsidP="003C7263">
      <w:pPr>
        <w:pStyle w:val="ListParagraph"/>
        <w:tabs>
          <w:tab w:val="left" w:pos="1213"/>
        </w:tabs>
        <w:spacing w:line="360" w:lineRule="auto"/>
        <w:ind w:right="125" w:firstLine="0"/>
        <w:rPr>
          <w:sz w:val="28"/>
        </w:rPr>
      </w:pPr>
    </w:p>
    <w:p w:rsidR="009E1BF9" w:rsidRDefault="009E1BF9" w:rsidP="0079594A">
      <w:pPr>
        <w:pStyle w:val="ListParagraph"/>
        <w:numPr>
          <w:ilvl w:val="0"/>
          <w:numId w:val="16"/>
        </w:numPr>
        <w:tabs>
          <w:tab w:val="left" w:pos="1247"/>
        </w:tabs>
        <w:spacing w:before="1" w:line="360" w:lineRule="auto"/>
        <w:ind w:firstLine="708"/>
        <w:rPr>
          <w:sz w:val="28"/>
        </w:rPr>
      </w:pPr>
      <w:r>
        <w:rPr>
          <w:sz w:val="28"/>
        </w:rPr>
        <w:t>Предложить меры по оптимизации учетной политики в целях снижения налоговой нагрузки на</w:t>
      </w:r>
      <w:r>
        <w:rPr>
          <w:spacing w:val="-4"/>
          <w:sz w:val="28"/>
        </w:rPr>
        <w:t xml:space="preserve"> </w:t>
      </w:r>
      <w:r>
        <w:rPr>
          <w:sz w:val="28"/>
        </w:rPr>
        <w:t>предприятие.</w:t>
      </w:r>
    </w:p>
    <w:p w:rsidR="009E1BF9" w:rsidRDefault="009E1BF9" w:rsidP="003C7263">
      <w:pPr>
        <w:pStyle w:val="ListParagraph"/>
        <w:tabs>
          <w:tab w:val="left" w:pos="1247"/>
        </w:tabs>
        <w:spacing w:before="1" w:line="360" w:lineRule="auto"/>
        <w:ind w:firstLine="0"/>
        <w:rPr>
          <w:sz w:val="28"/>
        </w:rPr>
      </w:pPr>
      <w:r>
        <w:rPr>
          <w:sz w:val="28"/>
        </w:rPr>
        <w:t>Рекомендации дать невозможно т.к. нет необходимых данных (динамика изменения, структура доходов и расходов, особенности ведения бизнеса на предприятии и т.д.).</w:t>
      </w:r>
    </w:p>
    <w:p w:rsidR="009E1BF9" w:rsidRDefault="009E1BF9" w:rsidP="003C7263">
      <w:pPr>
        <w:pStyle w:val="ListParagraph"/>
        <w:tabs>
          <w:tab w:val="left" w:pos="1247"/>
        </w:tabs>
        <w:spacing w:before="1" w:line="360" w:lineRule="auto"/>
        <w:ind w:firstLine="0"/>
        <w:rPr>
          <w:sz w:val="28"/>
        </w:rPr>
      </w:pPr>
    </w:p>
    <w:p w:rsidR="009E1BF9" w:rsidRDefault="009E1BF9">
      <w:pPr>
        <w:pStyle w:val="BodyText"/>
        <w:rPr>
          <w:sz w:val="20"/>
        </w:rPr>
      </w:pPr>
    </w:p>
    <w:p w:rsidR="009E1BF9" w:rsidRDefault="009E1BF9">
      <w:pPr>
        <w:pStyle w:val="Heading3"/>
        <w:numPr>
          <w:ilvl w:val="2"/>
          <w:numId w:val="23"/>
        </w:numPr>
        <w:tabs>
          <w:tab w:val="left" w:pos="1732"/>
        </w:tabs>
        <w:spacing w:line="360" w:lineRule="auto"/>
        <w:ind w:right="297" w:firstLine="708"/>
      </w:pPr>
      <w:bookmarkStart w:id="1" w:name="_TOC_250007"/>
      <w:bookmarkEnd w:id="1"/>
      <w:r>
        <w:t>Задание №20 Проведение анализа структуры платежей по уровням бюджета</w:t>
      </w:r>
    </w:p>
    <w:p w:rsidR="009E1BF9" w:rsidRDefault="009E1BF9">
      <w:pPr>
        <w:pStyle w:val="BodyText"/>
        <w:spacing w:line="360" w:lineRule="auto"/>
        <w:ind w:left="252" w:right="123" w:firstLine="777"/>
        <w:jc w:val="both"/>
      </w:pPr>
      <w:r>
        <w:t>По данным бухгалтерского аналитического учета (приложение А) провести расчет структуры платежей по налогу на прибыль по уровням бюджета. В связи с частыми изменениями ставок налога на прибыль по уровням бюджета исходную информацию для расчетов должен давать преподаватель. Результаты расчетов оформить в таблице 18.</w:t>
      </w:r>
    </w:p>
    <w:p w:rsidR="009E1BF9" w:rsidRDefault="009E1BF9">
      <w:pPr>
        <w:pStyle w:val="BodyText"/>
        <w:spacing w:line="322" w:lineRule="exact"/>
        <w:ind w:left="252"/>
        <w:jc w:val="both"/>
      </w:pPr>
      <w:r>
        <w:t>Таблица 18 - Расчет структуры налоговых издержек по уровням бюджета</w:t>
      </w:r>
    </w:p>
    <w:p w:rsidR="009E1BF9" w:rsidRDefault="009E1BF9">
      <w:pPr>
        <w:pStyle w:val="BodyText"/>
        <w:spacing w:before="157"/>
        <w:ind w:right="126"/>
        <w:jc w:val="right"/>
      </w:pPr>
      <w:r>
        <w:t>В тысячах рублей</w:t>
      </w:r>
    </w:p>
    <w:p w:rsidR="009E1BF9" w:rsidRDefault="009E1BF9">
      <w:pPr>
        <w:pStyle w:val="BodyText"/>
        <w:spacing w:before="6"/>
        <w:rPr>
          <w:sz w:val="14"/>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94"/>
        <w:gridCol w:w="1416"/>
        <w:gridCol w:w="1217"/>
        <w:gridCol w:w="1620"/>
        <w:gridCol w:w="1236"/>
        <w:gridCol w:w="1032"/>
      </w:tblGrid>
      <w:tr w:rsidR="009E1BF9">
        <w:trPr>
          <w:trHeight w:val="688"/>
        </w:trPr>
        <w:tc>
          <w:tcPr>
            <w:tcW w:w="3794" w:type="dxa"/>
            <w:vMerge w:val="restart"/>
          </w:tcPr>
          <w:p w:rsidR="009E1BF9" w:rsidRDefault="009E1BF9">
            <w:pPr>
              <w:pStyle w:val="TableParagraph"/>
              <w:spacing w:line="315" w:lineRule="exact"/>
              <w:ind w:left="1209"/>
              <w:rPr>
                <w:sz w:val="28"/>
              </w:rPr>
            </w:pPr>
            <w:r>
              <w:rPr>
                <w:sz w:val="28"/>
              </w:rPr>
              <w:t>Показатели</w:t>
            </w:r>
          </w:p>
        </w:tc>
        <w:tc>
          <w:tcPr>
            <w:tcW w:w="2633" w:type="dxa"/>
            <w:gridSpan w:val="2"/>
          </w:tcPr>
          <w:p w:rsidR="009E1BF9" w:rsidRDefault="009E1BF9">
            <w:pPr>
              <w:pStyle w:val="TableParagraph"/>
              <w:spacing w:line="315" w:lineRule="exact"/>
              <w:ind w:left="278"/>
              <w:rPr>
                <w:sz w:val="28"/>
              </w:rPr>
            </w:pPr>
            <w:r>
              <w:rPr>
                <w:sz w:val="28"/>
              </w:rPr>
              <w:t>Базисный период</w:t>
            </w:r>
          </w:p>
        </w:tc>
        <w:tc>
          <w:tcPr>
            <w:tcW w:w="2856" w:type="dxa"/>
            <w:gridSpan w:val="2"/>
          </w:tcPr>
          <w:p w:rsidR="009E1BF9" w:rsidRDefault="009E1BF9">
            <w:pPr>
              <w:pStyle w:val="TableParagraph"/>
              <w:spacing w:line="315" w:lineRule="exact"/>
              <w:ind w:left="369"/>
              <w:rPr>
                <w:sz w:val="28"/>
              </w:rPr>
            </w:pPr>
            <w:r>
              <w:rPr>
                <w:sz w:val="28"/>
              </w:rPr>
              <w:t>Отчетный период</w:t>
            </w:r>
          </w:p>
        </w:tc>
        <w:tc>
          <w:tcPr>
            <w:tcW w:w="1032" w:type="dxa"/>
            <w:vMerge w:val="restart"/>
          </w:tcPr>
          <w:p w:rsidR="009E1BF9" w:rsidRDefault="009E1BF9">
            <w:pPr>
              <w:pStyle w:val="TableParagraph"/>
              <w:ind w:left="153" w:right="143" w:firstLine="1"/>
              <w:jc w:val="center"/>
              <w:rPr>
                <w:sz w:val="28"/>
              </w:rPr>
            </w:pPr>
            <w:r>
              <w:rPr>
                <w:sz w:val="28"/>
              </w:rPr>
              <w:t>Темп роста,</w:t>
            </w:r>
          </w:p>
          <w:p w:rsidR="009E1BF9" w:rsidRDefault="009E1BF9">
            <w:pPr>
              <w:pStyle w:val="TableParagraph"/>
              <w:spacing w:line="321" w:lineRule="exact"/>
              <w:ind w:left="8"/>
              <w:jc w:val="center"/>
              <w:rPr>
                <w:sz w:val="28"/>
              </w:rPr>
            </w:pPr>
            <w:r>
              <w:rPr>
                <w:sz w:val="28"/>
              </w:rPr>
              <w:t>%</w:t>
            </w:r>
          </w:p>
        </w:tc>
      </w:tr>
      <w:tr w:rsidR="009E1BF9">
        <w:trPr>
          <w:trHeight w:val="642"/>
        </w:trPr>
        <w:tc>
          <w:tcPr>
            <w:tcW w:w="3794" w:type="dxa"/>
            <w:vMerge/>
            <w:tcBorders>
              <w:top w:val="nil"/>
            </w:tcBorders>
          </w:tcPr>
          <w:p w:rsidR="009E1BF9" w:rsidRDefault="009E1BF9">
            <w:pPr>
              <w:rPr>
                <w:sz w:val="2"/>
                <w:szCs w:val="2"/>
              </w:rPr>
            </w:pPr>
          </w:p>
        </w:tc>
        <w:tc>
          <w:tcPr>
            <w:tcW w:w="1416" w:type="dxa"/>
          </w:tcPr>
          <w:p w:rsidR="009E1BF9" w:rsidRDefault="009E1BF9">
            <w:pPr>
              <w:pStyle w:val="TableParagraph"/>
              <w:spacing w:line="315" w:lineRule="exact"/>
              <w:ind w:left="271"/>
              <w:rPr>
                <w:sz w:val="28"/>
              </w:rPr>
            </w:pPr>
            <w:r>
              <w:rPr>
                <w:sz w:val="28"/>
              </w:rPr>
              <w:t>Сумма,</w:t>
            </w:r>
          </w:p>
          <w:p w:rsidR="009E1BF9" w:rsidRDefault="009E1BF9">
            <w:pPr>
              <w:pStyle w:val="TableParagraph"/>
              <w:spacing w:line="308" w:lineRule="exact"/>
              <w:ind w:left="172"/>
              <w:rPr>
                <w:sz w:val="28"/>
              </w:rPr>
            </w:pPr>
            <w:r>
              <w:rPr>
                <w:sz w:val="28"/>
              </w:rPr>
              <w:t>тыс. руб.</w:t>
            </w:r>
          </w:p>
        </w:tc>
        <w:tc>
          <w:tcPr>
            <w:tcW w:w="1217" w:type="dxa"/>
          </w:tcPr>
          <w:p w:rsidR="009E1BF9" w:rsidRDefault="009E1BF9">
            <w:pPr>
              <w:pStyle w:val="TableParagraph"/>
              <w:spacing w:line="315" w:lineRule="exact"/>
              <w:ind w:left="122" w:right="112"/>
              <w:jc w:val="center"/>
              <w:rPr>
                <w:sz w:val="28"/>
              </w:rPr>
            </w:pPr>
            <w:r>
              <w:rPr>
                <w:sz w:val="28"/>
              </w:rPr>
              <w:t>Уд..вес,</w:t>
            </w:r>
          </w:p>
          <w:p w:rsidR="009E1BF9" w:rsidRDefault="009E1BF9">
            <w:pPr>
              <w:pStyle w:val="TableParagraph"/>
              <w:spacing w:line="308" w:lineRule="exact"/>
              <w:ind w:left="11"/>
              <w:jc w:val="center"/>
              <w:rPr>
                <w:sz w:val="28"/>
              </w:rPr>
            </w:pPr>
            <w:r>
              <w:rPr>
                <w:sz w:val="28"/>
              </w:rPr>
              <w:t>%</w:t>
            </w:r>
          </w:p>
        </w:tc>
        <w:tc>
          <w:tcPr>
            <w:tcW w:w="1620" w:type="dxa"/>
          </w:tcPr>
          <w:p w:rsidR="009E1BF9" w:rsidRDefault="009E1BF9">
            <w:pPr>
              <w:pStyle w:val="TableParagraph"/>
              <w:spacing w:line="315" w:lineRule="exact"/>
              <w:ind w:left="374"/>
              <w:rPr>
                <w:sz w:val="28"/>
              </w:rPr>
            </w:pPr>
            <w:r>
              <w:rPr>
                <w:sz w:val="28"/>
              </w:rPr>
              <w:t>Сумма,</w:t>
            </w:r>
          </w:p>
          <w:p w:rsidR="009E1BF9" w:rsidRDefault="009E1BF9">
            <w:pPr>
              <w:pStyle w:val="TableParagraph"/>
              <w:spacing w:line="308" w:lineRule="exact"/>
              <w:ind w:left="278"/>
              <w:rPr>
                <w:sz w:val="28"/>
              </w:rPr>
            </w:pPr>
            <w:r>
              <w:rPr>
                <w:sz w:val="28"/>
              </w:rPr>
              <w:t>тыс. руб.</w:t>
            </w:r>
          </w:p>
        </w:tc>
        <w:tc>
          <w:tcPr>
            <w:tcW w:w="1236" w:type="dxa"/>
          </w:tcPr>
          <w:p w:rsidR="009E1BF9" w:rsidRDefault="009E1BF9">
            <w:pPr>
              <w:pStyle w:val="TableParagraph"/>
              <w:spacing w:line="315" w:lineRule="exact"/>
              <w:ind w:left="134" w:right="119"/>
              <w:jc w:val="center"/>
              <w:rPr>
                <w:sz w:val="28"/>
              </w:rPr>
            </w:pPr>
            <w:r>
              <w:rPr>
                <w:sz w:val="28"/>
              </w:rPr>
              <w:t>Уд..вес,</w:t>
            </w:r>
          </w:p>
          <w:p w:rsidR="009E1BF9" w:rsidRDefault="009E1BF9">
            <w:pPr>
              <w:pStyle w:val="TableParagraph"/>
              <w:spacing w:line="308" w:lineRule="exact"/>
              <w:ind w:left="15"/>
              <w:jc w:val="center"/>
              <w:rPr>
                <w:sz w:val="28"/>
              </w:rPr>
            </w:pPr>
            <w:r>
              <w:rPr>
                <w:sz w:val="28"/>
              </w:rPr>
              <w:t>%</w:t>
            </w:r>
          </w:p>
        </w:tc>
        <w:tc>
          <w:tcPr>
            <w:tcW w:w="1032" w:type="dxa"/>
            <w:vMerge/>
            <w:tcBorders>
              <w:top w:val="nil"/>
            </w:tcBorders>
          </w:tcPr>
          <w:p w:rsidR="009E1BF9" w:rsidRDefault="009E1BF9">
            <w:pPr>
              <w:rPr>
                <w:sz w:val="2"/>
                <w:szCs w:val="2"/>
              </w:rPr>
            </w:pPr>
          </w:p>
        </w:tc>
      </w:tr>
      <w:tr w:rsidR="009E1BF9">
        <w:trPr>
          <w:trHeight w:val="971"/>
        </w:trPr>
        <w:tc>
          <w:tcPr>
            <w:tcW w:w="3794" w:type="dxa"/>
          </w:tcPr>
          <w:p w:rsidR="009E1BF9" w:rsidRDefault="009E1BF9">
            <w:pPr>
              <w:pStyle w:val="TableParagraph"/>
              <w:ind w:left="107" w:right="938"/>
              <w:rPr>
                <w:sz w:val="28"/>
              </w:rPr>
            </w:pPr>
            <w:r>
              <w:rPr>
                <w:sz w:val="28"/>
              </w:rPr>
              <w:t>Федеральный бюджет Региональный бюджет</w:t>
            </w:r>
          </w:p>
          <w:p w:rsidR="009E1BF9" w:rsidRDefault="009E1BF9">
            <w:pPr>
              <w:pStyle w:val="TableParagraph"/>
              <w:spacing w:line="315" w:lineRule="exact"/>
              <w:ind w:left="107"/>
              <w:rPr>
                <w:sz w:val="28"/>
              </w:rPr>
            </w:pPr>
            <w:r>
              <w:rPr>
                <w:sz w:val="28"/>
              </w:rPr>
              <w:t>Местный бюджет</w:t>
            </w:r>
          </w:p>
        </w:tc>
        <w:tc>
          <w:tcPr>
            <w:tcW w:w="1416" w:type="dxa"/>
          </w:tcPr>
          <w:p w:rsidR="009E1BF9" w:rsidRDefault="009E1BF9">
            <w:pPr>
              <w:pStyle w:val="TableParagraph"/>
              <w:rPr>
                <w:sz w:val="26"/>
              </w:rPr>
            </w:pPr>
          </w:p>
        </w:tc>
        <w:tc>
          <w:tcPr>
            <w:tcW w:w="1217" w:type="dxa"/>
          </w:tcPr>
          <w:p w:rsidR="009E1BF9" w:rsidRDefault="009E1BF9">
            <w:pPr>
              <w:pStyle w:val="TableParagraph"/>
              <w:rPr>
                <w:sz w:val="26"/>
              </w:rPr>
            </w:pPr>
          </w:p>
        </w:tc>
        <w:tc>
          <w:tcPr>
            <w:tcW w:w="1620" w:type="dxa"/>
          </w:tcPr>
          <w:p w:rsidR="009E1BF9" w:rsidRDefault="009E1BF9">
            <w:pPr>
              <w:pStyle w:val="TableParagraph"/>
              <w:rPr>
                <w:sz w:val="26"/>
              </w:rPr>
            </w:pPr>
          </w:p>
        </w:tc>
        <w:tc>
          <w:tcPr>
            <w:tcW w:w="1236" w:type="dxa"/>
          </w:tcPr>
          <w:p w:rsidR="009E1BF9" w:rsidRDefault="009E1BF9">
            <w:pPr>
              <w:pStyle w:val="TableParagraph"/>
              <w:rPr>
                <w:sz w:val="26"/>
              </w:rPr>
            </w:pPr>
          </w:p>
        </w:tc>
        <w:tc>
          <w:tcPr>
            <w:tcW w:w="1032" w:type="dxa"/>
          </w:tcPr>
          <w:p w:rsidR="009E1BF9" w:rsidRDefault="009E1BF9">
            <w:pPr>
              <w:pStyle w:val="TableParagraph"/>
              <w:rPr>
                <w:sz w:val="26"/>
              </w:rPr>
            </w:pPr>
          </w:p>
        </w:tc>
      </w:tr>
      <w:tr w:rsidR="009E1BF9">
        <w:trPr>
          <w:trHeight w:val="326"/>
        </w:trPr>
        <w:tc>
          <w:tcPr>
            <w:tcW w:w="3794" w:type="dxa"/>
          </w:tcPr>
          <w:p w:rsidR="009E1BF9" w:rsidRDefault="009E1BF9">
            <w:pPr>
              <w:pStyle w:val="TableParagraph"/>
              <w:spacing w:line="306" w:lineRule="exact"/>
              <w:ind w:left="107"/>
              <w:rPr>
                <w:sz w:val="28"/>
              </w:rPr>
            </w:pPr>
            <w:r>
              <w:rPr>
                <w:sz w:val="28"/>
              </w:rPr>
              <w:t>Итого:</w:t>
            </w:r>
          </w:p>
        </w:tc>
        <w:tc>
          <w:tcPr>
            <w:tcW w:w="1416" w:type="dxa"/>
          </w:tcPr>
          <w:p w:rsidR="009E1BF9" w:rsidRDefault="009E1BF9">
            <w:pPr>
              <w:pStyle w:val="TableParagraph"/>
              <w:rPr>
                <w:sz w:val="24"/>
              </w:rPr>
            </w:pPr>
          </w:p>
        </w:tc>
        <w:tc>
          <w:tcPr>
            <w:tcW w:w="1217" w:type="dxa"/>
          </w:tcPr>
          <w:p w:rsidR="009E1BF9" w:rsidRDefault="009E1BF9">
            <w:pPr>
              <w:pStyle w:val="TableParagraph"/>
              <w:rPr>
                <w:sz w:val="24"/>
              </w:rPr>
            </w:pPr>
          </w:p>
        </w:tc>
        <w:tc>
          <w:tcPr>
            <w:tcW w:w="1620" w:type="dxa"/>
          </w:tcPr>
          <w:p w:rsidR="009E1BF9" w:rsidRDefault="009E1BF9">
            <w:pPr>
              <w:pStyle w:val="TableParagraph"/>
              <w:rPr>
                <w:sz w:val="24"/>
              </w:rPr>
            </w:pPr>
          </w:p>
        </w:tc>
        <w:tc>
          <w:tcPr>
            <w:tcW w:w="1236" w:type="dxa"/>
          </w:tcPr>
          <w:p w:rsidR="009E1BF9" w:rsidRDefault="009E1BF9">
            <w:pPr>
              <w:pStyle w:val="TableParagraph"/>
              <w:rPr>
                <w:sz w:val="24"/>
              </w:rPr>
            </w:pPr>
          </w:p>
        </w:tc>
        <w:tc>
          <w:tcPr>
            <w:tcW w:w="1032" w:type="dxa"/>
          </w:tcPr>
          <w:p w:rsidR="009E1BF9" w:rsidRDefault="009E1BF9">
            <w:pPr>
              <w:pStyle w:val="TableParagraph"/>
              <w:rPr>
                <w:sz w:val="24"/>
              </w:rPr>
            </w:pPr>
          </w:p>
        </w:tc>
      </w:tr>
    </w:tbl>
    <w:p w:rsidR="009E1BF9" w:rsidRDefault="009E1BF9">
      <w:pPr>
        <w:pStyle w:val="BodyText"/>
        <w:spacing w:before="8"/>
        <w:rPr>
          <w:sz w:val="41"/>
        </w:rPr>
      </w:pPr>
    </w:p>
    <w:p w:rsidR="009E1BF9" w:rsidRDefault="009E1BF9">
      <w:pPr>
        <w:pStyle w:val="Heading3"/>
        <w:jc w:val="left"/>
      </w:pPr>
      <w:r>
        <w:t>В выводах отразить:</w:t>
      </w:r>
    </w:p>
    <w:p w:rsidR="009E1BF9" w:rsidRDefault="009E1BF9">
      <w:pPr>
        <w:pStyle w:val="ListParagraph"/>
        <w:numPr>
          <w:ilvl w:val="0"/>
          <w:numId w:val="12"/>
        </w:numPr>
        <w:tabs>
          <w:tab w:val="left" w:pos="1189"/>
        </w:tabs>
        <w:spacing w:before="156" w:line="360" w:lineRule="auto"/>
        <w:ind w:right="123" w:firstLine="708"/>
        <w:jc w:val="left"/>
        <w:rPr>
          <w:sz w:val="28"/>
        </w:rPr>
      </w:pPr>
      <w:r>
        <w:rPr>
          <w:sz w:val="28"/>
        </w:rPr>
        <w:t>Роль налоговых издержек предприятия по уровням бюджета и ее изменение в связи с изменениями в налоговом</w:t>
      </w:r>
      <w:r>
        <w:rPr>
          <w:spacing w:val="-8"/>
          <w:sz w:val="28"/>
        </w:rPr>
        <w:t xml:space="preserve"> </w:t>
      </w:r>
      <w:r>
        <w:rPr>
          <w:sz w:val="28"/>
        </w:rPr>
        <w:t>законодательстве.</w:t>
      </w:r>
    </w:p>
    <w:p w:rsidR="009E1BF9" w:rsidRDefault="009E1BF9">
      <w:pPr>
        <w:pStyle w:val="ListParagraph"/>
        <w:numPr>
          <w:ilvl w:val="0"/>
          <w:numId w:val="12"/>
        </w:numPr>
        <w:tabs>
          <w:tab w:val="left" w:pos="1350"/>
          <w:tab w:val="left" w:pos="2043"/>
          <w:tab w:val="left" w:pos="3691"/>
          <w:tab w:val="left" w:pos="4702"/>
          <w:tab w:val="left" w:pos="5847"/>
          <w:tab w:val="left" w:pos="7364"/>
          <w:tab w:val="left" w:pos="8804"/>
          <w:tab w:val="left" w:pos="9182"/>
        </w:tabs>
        <w:spacing w:before="1" w:line="360" w:lineRule="auto"/>
        <w:ind w:right="126" w:firstLine="708"/>
        <w:jc w:val="left"/>
        <w:rPr>
          <w:sz w:val="28"/>
        </w:rPr>
      </w:pPr>
      <w:r>
        <w:rPr>
          <w:sz w:val="28"/>
        </w:rPr>
        <w:t>Как</w:t>
      </w:r>
      <w:r>
        <w:rPr>
          <w:sz w:val="28"/>
        </w:rPr>
        <w:tab/>
        <w:t>изменились</w:t>
      </w:r>
      <w:r>
        <w:rPr>
          <w:sz w:val="28"/>
        </w:rPr>
        <w:tab/>
        <w:t>темпы</w:t>
      </w:r>
      <w:r>
        <w:rPr>
          <w:sz w:val="28"/>
        </w:rPr>
        <w:tab/>
        <w:t>роста</w:t>
      </w:r>
      <w:r>
        <w:rPr>
          <w:sz w:val="28"/>
        </w:rPr>
        <w:tab/>
        <w:t>налоговых</w:t>
      </w:r>
      <w:r>
        <w:rPr>
          <w:sz w:val="28"/>
        </w:rPr>
        <w:tab/>
        <w:t>издержек,</w:t>
      </w:r>
      <w:r>
        <w:rPr>
          <w:sz w:val="28"/>
        </w:rPr>
        <w:tab/>
        <w:t>в</w:t>
      </w:r>
      <w:r>
        <w:rPr>
          <w:sz w:val="28"/>
        </w:rPr>
        <w:tab/>
      </w:r>
      <w:r>
        <w:rPr>
          <w:spacing w:val="-3"/>
          <w:sz w:val="28"/>
        </w:rPr>
        <w:t xml:space="preserve">результате </w:t>
      </w:r>
      <w:r>
        <w:rPr>
          <w:sz w:val="28"/>
        </w:rPr>
        <w:t>перечисления налогов в разные уровни</w:t>
      </w:r>
      <w:r>
        <w:rPr>
          <w:spacing w:val="-11"/>
          <w:sz w:val="28"/>
        </w:rPr>
        <w:t xml:space="preserve"> </w:t>
      </w:r>
      <w:r>
        <w:rPr>
          <w:sz w:val="28"/>
        </w:rPr>
        <w:t>бюджета?</w:t>
      </w:r>
    </w:p>
    <w:p w:rsidR="009E1BF9" w:rsidRDefault="009E1BF9">
      <w:pPr>
        <w:pStyle w:val="ListParagraph"/>
        <w:numPr>
          <w:ilvl w:val="0"/>
          <w:numId w:val="12"/>
        </w:numPr>
        <w:tabs>
          <w:tab w:val="left" w:pos="1372"/>
          <w:tab w:val="left" w:pos="2206"/>
          <w:tab w:val="left" w:pos="3312"/>
          <w:tab w:val="left" w:pos="5023"/>
          <w:tab w:val="left" w:pos="6432"/>
          <w:tab w:val="left" w:pos="8465"/>
          <w:tab w:val="left" w:pos="9111"/>
          <w:tab w:val="left" w:pos="9511"/>
        </w:tabs>
        <w:spacing w:line="360" w:lineRule="auto"/>
        <w:ind w:right="126" w:firstLine="708"/>
        <w:jc w:val="left"/>
        <w:rPr>
          <w:sz w:val="28"/>
        </w:rPr>
      </w:pPr>
      <w:r>
        <w:rPr>
          <w:sz w:val="28"/>
        </w:rPr>
        <w:t>Дать</w:t>
      </w:r>
      <w:r>
        <w:rPr>
          <w:sz w:val="28"/>
        </w:rPr>
        <w:tab/>
        <w:t>оценку</w:t>
      </w:r>
      <w:r>
        <w:rPr>
          <w:sz w:val="28"/>
        </w:rPr>
        <w:tab/>
        <w:t>финансовой</w:t>
      </w:r>
      <w:r>
        <w:rPr>
          <w:sz w:val="28"/>
        </w:rPr>
        <w:tab/>
        <w:t>политики</w:t>
      </w:r>
      <w:r>
        <w:rPr>
          <w:sz w:val="28"/>
        </w:rPr>
        <w:tab/>
        <w:t>Правительства</w:t>
      </w:r>
      <w:r>
        <w:rPr>
          <w:sz w:val="28"/>
        </w:rPr>
        <w:tab/>
        <w:t>РФ</w:t>
      </w:r>
      <w:r>
        <w:rPr>
          <w:sz w:val="28"/>
        </w:rPr>
        <w:tab/>
        <w:t>в</w:t>
      </w:r>
      <w:r>
        <w:rPr>
          <w:sz w:val="28"/>
        </w:rPr>
        <w:tab/>
      </w:r>
      <w:r>
        <w:rPr>
          <w:spacing w:val="-4"/>
          <w:sz w:val="28"/>
        </w:rPr>
        <w:t xml:space="preserve">области </w:t>
      </w:r>
      <w:r>
        <w:rPr>
          <w:sz w:val="28"/>
        </w:rPr>
        <w:t>распределения налога на прибыль по уровням</w:t>
      </w:r>
      <w:r>
        <w:rPr>
          <w:spacing w:val="-7"/>
          <w:sz w:val="28"/>
        </w:rPr>
        <w:t xml:space="preserve"> </w:t>
      </w:r>
      <w:r>
        <w:rPr>
          <w:sz w:val="28"/>
        </w:rPr>
        <w:t>бюджета.</w:t>
      </w:r>
    </w:p>
    <w:p w:rsidR="009E1BF9" w:rsidRDefault="009E1BF9" w:rsidP="00C3038A">
      <w:pPr>
        <w:pStyle w:val="ListParagraph"/>
        <w:tabs>
          <w:tab w:val="left" w:pos="1372"/>
          <w:tab w:val="left" w:pos="2206"/>
          <w:tab w:val="left" w:pos="3312"/>
          <w:tab w:val="left" w:pos="5023"/>
          <w:tab w:val="left" w:pos="6432"/>
          <w:tab w:val="left" w:pos="8465"/>
          <w:tab w:val="left" w:pos="9111"/>
          <w:tab w:val="left" w:pos="9511"/>
        </w:tabs>
        <w:spacing w:line="360" w:lineRule="auto"/>
        <w:ind w:right="126" w:firstLine="0"/>
        <w:jc w:val="left"/>
        <w:rPr>
          <w:sz w:val="28"/>
        </w:rPr>
      </w:pPr>
      <w:r>
        <w:rPr>
          <w:sz w:val="28"/>
        </w:rPr>
        <w:t>РЕШЕНИЕ</w:t>
      </w:r>
    </w:p>
    <w:p w:rsidR="009E1BF9" w:rsidRDefault="009E1BF9" w:rsidP="00C3038A">
      <w:pPr>
        <w:pStyle w:val="ListParagraph"/>
        <w:tabs>
          <w:tab w:val="left" w:pos="1372"/>
          <w:tab w:val="left" w:pos="2206"/>
          <w:tab w:val="left" w:pos="3312"/>
          <w:tab w:val="left" w:pos="5023"/>
          <w:tab w:val="left" w:pos="6432"/>
          <w:tab w:val="left" w:pos="8465"/>
          <w:tab w:val="left" w:pos="9111"/>
          <w:tab w:val="left" w:pos="9511"/>
        </w:tabs>
        <w:spacing w:line="360" w:lineRule="auto"/>
        <w:ind w:right="126" w:firstLine="0"/>
        <w:jc w:val="left"/>
        <w:rPr>
          <w:sz w:val="28"/>
        </w:rPr>
      </w:pPr>
      <w:r>
        <w:rPr>
          <w:sz w:val="28"/>
        </w:rPr>
        <w:t>Т.к. в задание отсутствуют необходимые сведения по суммам налог на прибыль, то использована информация о суммарных начислениях налога за 2017 и 2018гг., размещённая на сайте ФНС в разделе статистических сведений (форма 1-НМ)</w:t>
      </w:r>
    </w:p>
    <w:tbl>
      <w:tblPr>
        <w:tblW w:w="10514" w:type="dxa"/>
        <w:tblInd w:w="218" w:type="dxa"/>
        <w:tblLook w:val="0000"/>
      </w:tblPr>
      <w:tblGrid>
        <w:gridCol w:w="3300"/>
        <w:gridCol w:w="2090"/>
        <w:gridCol w:w="1078"/>
        <w:gridCol w:w="2002"/>
        <w:gridCol w:w="1078"/>
        <w:gridCol w:w="966"/>
      </w:tblGrid>
      <w:tr w:rsidR="009E1BF9" w:rsidRPr="002570DA" w:rsidTr="002570DA">
        <w:trPr>
          <w:trHeight w:val="375"/>
        </w:trPr>
        <w:tc>
          <w:tcPr>
            <w:tcW w:w="3300" w:type="dxa"/>
            <w:vMerge w:val="restart"/>
            <w:tcBorders>
              <w:top w:val="single" w:sz="4" w:space="0" w:color="000000"/>
              <w:left w:val="single" w:sz="4" w:space="0" w:color="000000"/>
              <w:bottom w:val="single" w:sz="4" w:space="0" w:color="000000"/>
              <w:right w:val="single" w:sz="4" w:space="0" w:color="000000"/>
            </w:tcBorders>
          </w:tcPr>
          <w:p w:rsidR="009E1BF9" w:rsidRPr="002570DA" w:rsidRDefault="009E1BF9" w:rsidP="009E1BF9">
            <w:pPr>
              <w:widowControl/>
              <w:autoSpaceDE/>
              <w:autoSpaceDN/>
              <w:ind w:firstLineChars="600" w:firstLine="31680"/>
              <w:rPr>
                <w:sz w:val="28"/>
                <w:szCs w:val="28"/>
              </w:rPr>
            </w:pPr>
            <w:r w:rsidRPr="002570DA">
              <w:rPr>
                <w:sz w:val="28"/>
              </w:rPr>
              <w:t>Показатели</w:t>
            </w:r>
          </w:p>
        </w:tc>
        <w:tc>
          <w:tcPr>
            <w:tcW w:w="3168" w:type="dxa"/>
            <w:gridSpan w:val="2"/>
            <w:tcBorders>
              <w:top w:val="single" w:sz="4" w:space="0" w:color="000000"/>
              <w:left w:val="nil"/>
              <w:bottom w:val="single" w:sz="4" w:space="0" w:color="000000"/>
              <w:right w:val="single" w:sz="4" w:space="0" w:color="000000"/>
            </w:tcBorders>
          </w:tcPr>
          <w:p w:rsidR="009E1BF9" w:rsidRPr="002570DA" w:rsidRDefault="009E1BF9" w:rsidP="009E1BF9">
            <w:pPr>
              <w:widowControl/>
              <w:autoSpaceDE/>
              <w:autoSpaceDN/>
              <w:ind w:firstLineChars="100" w:firstLine="31680"/>
              <w:rPr>
                <w:sz w:val="28"/>
                <w:szCs w:val="28"/>
              </w:rPr>
            </w:pPr>
            <w:r w:rsidRPr="002570DA">
              <w:rPr>
                <w:sz w:val="28"/>
              </w:rPr>
              <w:t>Базисный период</w:t>
            </w:r>
          </w:p>
        </w:tc>
        <w:tc>
          <w:tcPr>
            <w:tcW w:w="3080" w:type="dxa"/>
            <w:gridSpan w:val="2"/>
            <w:tcBorders>
              <w:top w:val="single" w:sz="4" w:space="0" w:color="000000"/>
              <w:left w:val="nil"/>
              <w:bottom w:val="single" w:sz="4" w:space="0" w:color="000000"/>
              <w:right w:val="single" w:sz="4" w:space="0" w:color="000000"/>
            </w:tcBorders>
          </w:tcPr>
          <w:p w:rsidR="009E1BF9" w:rsidRPr="002570DA" w:rsidRDefault="009E1BF9" w:rsidP="009E1BF9">
            <w:pPr>
              <w:widowControl/>
              <w:autoSpaceDE/>
              <w:autoSpaceDN/>
              <w:ind w:firstLineChars="200" w:firstLine="31680"/>
              <w:rPr>
                <w:sz w:val="28"/>
                <w:szCs w:val="28"/>
              </w:rPr>
            </w:pPr>
            <w:r w:rsidRPr="002570DA">
              <w:rPr>
                <w:sz w:val="28"/>
              </w:rPr>
              <w:t>Отчетный период</w:t>
            </w:r>
          </w:p>
        </w:tc>
        <w:tc>
          <w:tcPr>
            <w:tcW w:w="966" w:type="dxa"/>
            <w:vMerge w:val="restart"/>
            <w:tcBorders>
              <w:top w:val="single" w:sz="4" w:space="0" w:color="000000"/>
              <w:left w:val="single" w:sz="4" w:space="0" w:color="000000"/>
              <w:bottom w:val="single" w:sz="4" w:space="0" w:color="000000"/>
              <w:right w:val="single" w:sz="4" w:space="0" w:color="000000"/>
            </w:tcBorders>
          </w:tcPr>
          <w:p w:rsidR="009E1BF9" w:rsidRPr="002570DA" w:rsidRDefault="009E1BF9" w:rsidP="002570DA">
            <w:pPr>
              <w:widowControl/>
              <w:autoSpaceDE/>
              <w:autoSpaceDN/>
              <w:jc w:val="center"/>
              <w:rPr>
                <w:sz w:val="28"/>
                <w:szCs w:val="28"/>
              </w:rPr>
            </w:pPr>
            <w:r w:rsidRPr="002570DA">
              <w:rPr>
                <w:sz w:val="28"/>
              </w:rPr>
              <w:t>Темп роста, %</w:t>
            </w:r>
          </w:p>
        </w:tc>
      </w:tr>
      <w:tr w:rsidR="009E1BF9" w:rsidRPr="002570DA" w:rsidTr="002570DA">
        <w:trPr>
          <w:trHeight w:val="750"/>
        </w:trPr>
        <w:tc>
          <w:tcPr>
            <w:tcW w:w="3300" w:type="dxa"/>
            <w:vMerge/>
            <w:tcBorders>
              <w:top w:val="single" w:sz="4" w:space="0" w:color="000000"/>
              <w:left w:val="single" w:sz="4" w:space="0" w:color="000000"/>
              <w:bottom w:val="single" w:sz="4" w:space="0" w:color="000000"/>
              <w:right w:val="single" w:sz="4" w:space="0" w:color="000000"/>
            </w:tcBorders>
            <w:vAlign w:val="center"/>
          </w:tcPr>
          <w:p w:rsidR="009E1BF9" w:rsidRPr="002570DA" w:rsidRDefault="009E1BF9" w:rsidP="002570DA">
            <w:pPr>
              <w:widowControl/>
              <w:autoSpaceDE/>
              <w:autoSpaceDN/>
              <w:rPr>
                <w:sz w:val="28"/>
                <w:szCs w:val="28"/>
              </w:rPr>
            </w:pPr>
          </w:p>
        </w:tc>
        <w:tc>
          <w:tcPr>
            <w:tcW w:w="2090" w:type="dxa"/>
            <w:tcBorders>
              <w:top w:val="nil"/>
              <w:left w:val="nil"/>
              <w:bottom w:val="single" w:sz="4" w:space="0" w:color="000000"/>
              <w:right w:val="single" w:sz="4" w:space="0" w:color="000000"/>
            </w:tcBorders>
          </w:tcPr>
          <w:p w:rsidR="009E1BF9" w:rsidRPr="002570DA" w:rsidRDefault="009E1BF9" w:rsidP="009E1BF9">
            <w:pPr>
              <w:widowControl/>
              <w:autoSpaceDE/>
              <w:autoSpaceDN/>
              <w:ind w:firstLineChars="100" w:firstLine="31680"/>
              <w:rPr>
                <w:sz w:val="28"/>
                <w:szCs w:val="28"/>
              </w:rPr>
            </w:pPr>
            <w:r w:rsidRPr="002570DA">
              <w:rPr>
                <w:sz w:val="28"/>
              </w:rPr>
              <w:t>Сумма, тыс. руб.</w:t>
            </w:r>
          </w:p>
        </w:tc>
        <w:tc>
          <w:tcPr>
            <w:tcW w:w="1078" w:type="dxa"/>
            <w:tcBorders>
              <w:top w:val="nil"/>
              <w:left w:val="nil"/>
              <w:bottom w:val="single" w:sz="4" w:space="0" w:color="000000"/>
              <w:right w:val="single" w:sz="4" w:space="0" w:color="000000"/>
            </w:tcBorders>
          </w:tcPr>
          <w:p w:rsidR="009E1BF9" w:rsidRPr="002570DA" w:rsidRDefault="009E1BF9" w:rsidP="002570DA">
            <w:pPr>
              <w:widowControl/>
              <w:autoSpaceDE/>
              <w:autoSpaceDN/>
              <w:jc w:val="center"/>
              <w:rPr>
                <w:sz w:val="28"/>
                <w:szCs w:val="28"/>
              </w:rPr>
            </w:pPr>
            <w:r w:rsidRPr="002570DA">
              <w:rPr>
                <w:sz w:val="28"/>
              </w:rPr>
              <w:t>Уд.вес, %</w:t>
            </w:r>
          </w:p>
        </w:tc>
        <w:tc>
          <w:tcPr>
            <w:tcW w:w="2002" w:type="dxa"/>
            <w:tcBorders>
              <w:top w:val="nil"/>
              <w:left w:val="nil"/>
              <w:bottom w:val="single" w:sz="4" w:space="0" w:color="000000"/>
              <w:right w:val="single" w:sz="4" w:space="0" w:color="000000"/>
            </w:tcBorders>
          </w:tcPr>
          <w:p w:rsidR="009E1BF9" w:rsidRPr="002570DA" w:rsidRDefault="009E1BF9" w:rsidP="009E1BF9">
            <w:pPr>
              <w:widowControl/>
              <w:autoSpaceDE/>
              <w:autoSpaceDN/>
              <w:ind w:firstLineChars="100" w:firstLine="31680"/>
              <w:rPr>
                <w:sz w:val="28"/>
                <w:szCs w:val="28"/>
              </w:rPr>
            </w:pPr>
            <w:r w:rsidRPr="002570DA">
              <w:rPr>
                <w:sz w:val="28"/>
              </w:rPr>
              <w:t>Сумма, тыс. руб.</w:t>
            </w:r>
          </w:p>
        </w:tc>
        <w:tc>
          <w:tcPr>
            <w:tcW w:w="1078" w:type="dxa"/>
            <w:tcBorders>
              <w:top w:val="nil"/>
              <w:left w:val="nil"/>
              <w:bottom w:val="single" w:sz="4" w:space="0" w:color="000000"/>
              <w:right w:val="single" w:sz="4" w:space="0" w:color="000000"/>
            </w:tcBorders>
          </w:tcPr>
          <w:p w:rsidR="009E1BF9" w:rsidRPr="002570DA" w:rsidRDefault="009E1BF9" w:rsidP="002570DA">
            <w:pPr>
              <w:widowControl/>
              <w:autoSpaceDE/>
              <w:autoSpaceDN/>
              <w:jc w:val="center"/>
              <w:rPr>
                <w:sz w:val="28"/>
                <w:szCs w:val="28"/>
              </w:rPr>
            </w:pPr>
            <w:r w:rsidRPr="002570DA">
              <w:rPr>
                <w:sz w:val="28"/>
              </w:rPr>
              <w:t>Уд.вес, %</w:t>
            </w:r>
          </w:p>
        </w:tc>
        <w:tc>
          <w:tcPr>
            <w:tcW w:w="966" w:type="dxa"/>
            <w:vMerge/>
            <w:tcBorders>
              <w:top w:val="single" w:sz="4" w:space="0" w:color="000000"/>
              <w:left w:val="single" w:sz="4" w:space="0" w:color="000000"/>
              <w:bottom w:val="single" w:sz="4" w:space="0" w:color="000000"/>
              <w:right w:val="single" w:sz="4" w:space="0" w:color="000000"/>
            </w:tcBorders>
            <w:vAlign w:val="center"/>
          </w:tcPr>
          <w:p w:rsidR="009E1BF9" w:rsidRPr="002570DA" w:rsidRDefault="009E1BF9" w:rsidP="002570DA">
            <w:pPr>
              <w:widowControl/>
              <w:autoSpaceDE/>
              <w:autoSpaceDN/>
              <w:rPr>
                <w:sz w:val="28"/>
                <w:szCs w:val="28"/>
              </w:rPr>
            </w:pPr>
          </w:p>
        </w:tc>
      </w:tr>
      <w:tr w:rsidR="009E1BF9" w:rsidRPr="002570DA" w:rsidTr="002570DA">
        <w:trPr>
          <w:trHeight w:val="375"/>
        </w:trPr>
        <w:tc>
          <w:tcPr>
            <w:tcW w:w="3300" w:type="dxa"/>
            <w:tcBorders>
              <w:top w:val="nil"/>
              <w:left w:val="single" w:sz="4" w:space="0" w:color="000000"/>
              <w:bottom w:val="single" w:sz="4" w:space="0" w:color="000000"/>
              <w:right w:val="single" w:sz="4" w:space="0" w:color="000000"/>
            </w:tcBorders>
          </w:tcPr>
          <w:p w:rsidR="009E1BF9" w:rsidRPr="002570DA" w:rsidRDefault="009E1BF9" w:rsidP="002570DA">
            <w:pPr>
              <w:widowControl/>
              <w:autoSpaceDE/>
              <w:autoSpaceDN/>
              <w:rPr>
                <w:sz w:val="28"/>
                <w:szCs w:val="28"/>
              </w:rPr>
            </w:pPr>
            <w:r w:rsidRPr="002570DA">
              <w:rPr>
                <w:sz w:val="28"/>
              </w:rPr>
              <w:t xml:space="preserve">Федеральный бюджет </w:t>
            </w:r>
          </w:p>
        </w:tc>
        <w:tc>
          <w:tcPr>
            <w:tcW w:w="2090"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szCs w:val="26"/>
              </w:rPr>
              <w:t>443 489 228,0</w:t>
            </w:r>
          </w:p>
        </w:tc>
        <w:tc>
          <w:tcPr>
            <w:tcW w:w="1078"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rPr>
              <w:t>14,85</w:t>
            </w:r>
          </w:p>
        </w:tc>
        <w:tc>
          <w:tcPr>
            <w:tcW w:w="2002"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rPr>
              <w:t>576 309 109,0</w:t>
            </w:r>
          </w:p>
        </w:tc>
        <w:tc>
          <w:tcPr>
            <w:tcW w:w="1078"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rPr>
              <w:t>15,78</w:t>
            </w:r>
          </w:p>
        </w:tc>
        <w:tc>
          <w:tcPr>
            <w:tcW w:w="966"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rPr>
              <w:t>129,95</w:t>
            </w:r>
          </w:p>
        </w:tc>
      </w:tr>
      <w:tr w:rsidR="009E1BF9" w:rsidRPr="002570DA" w:rsidTr="002570DA">
        <w:trPr>
          <w:trHeight w:val="375"/>
        </w:trPr>
        <w:tc>
          <w:tcPr>
            <w:tcW w:w="3300" w:type="dxa"/>
            <w:tcBorders>
              <w:top w:val="nil"/>
              <w:left w:val="single" w:sz="4" w:space="0" w:color="000000"/>
              <w:bottom w:val="single" w:sz="4" w:space="0" w:color="000000"/>
              <w:right w:val="single" w:sz="4" w:space="0" w:color="000000"/>
            </w:tcBorders>
          </w:tcPr>
          <w:p w:rsidR="009E1BF9" w:rsidRPr="002570DA" w:rsidRDefault="009E1BF9" w:rsidP="002570DA">
            <w:pPr>
              <w:widowControl/>
              <w:autoSpaceDE/>
              <w:autoSpaceDN/>
              <w:rPr>
                <w:sz w:val="28"/>
                <w:szCs w:val="28"/>
              </w:rPr>
            </w:pPr>
            <w:r w:rsidRPr="002570DA">
              <w:rPr>
                <w:sz w:val="28"/>
                <w:szCs w:val="28"/>
              </w:rPr>
              <w:t>Региональный бюджет</w:t>
            </w:r>
          </w:p>
        </w:tc>
        <w:tc>
          <w:tcPr>
            <w:tcW w:w="2090"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szCs w:val="26"/>
              </w:rPr>
              <w:t>2 543 094 544,0</w:t>
            </w:r>
          </w:p>
        </w:tc>
        <w:tc>
          <w:tcPr>
            <w:tcW w:w="1078"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rPr>
              <w:t>85,15</w:t>
            </w:r>
          </w:p>
        </w:tc>
        <w:tc>
          <w:tcPr>
            <w:tcW w:w="2002"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szCs w:val="26"/>
              </w:rPr>
              <w:t>3 076 515 545,0</w:t>
            </w:r>
          </w:p>
        </w:tc>
        <w:tc>
          <w:tcPr>
            <w:tcW w:w="1078"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rPr>
              <w:t>84,22</w:t>
            </w:r>
          </w:p>
        </w:tc>
        <w:tc>
          <w:tcPr>
            <w:tcW w:w="966"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rPr>
              <w:t>120,98</w:t>
            </w:r>
          </w:p>
        </w:tc>
      </w:tr>
      <w:tr w:rsidR="009E1BF9" w:rsidRPr="002570DA" w:rsidTr="002570DA">
        <w:trPr>
          <w:trHeight w:val="375"/>
        </w:trPr>
        <w:tc>
          <w:tcPr>
            <w:tcW w:w="3300" w:type="dxa"/>
            <w:tcBorders>
              <w:top w:val="nil"/>
              <w:left w:val="single" w:sz="4" w:space="0" w:color="000000"/>
              <w:bottom w:val="single" w:sz="4" w:space="0" w:color="000000"/>
              <w:right w:val="single" w:sz="4" w:space="0" w:color="000000"/>
            </w:tcBorders>
          </w:tcPr>
          <w:p w:rsidR="009E1BF9" w:rsidRPr="002570DA" w:rsidRDefault="009E1BF9" w:rsidP="002570DA">
            <w:pPr>
              <w:widowControl/>
              <w:autoSpaceDE/>
              <w:autoSpaceDN/>
              <w:rPr>
                <w:sz w:val="28"/>
                <w:szCs w:val="28"/>
              </w:rPr>
            </w:pPr>
            <w:r w:rsidRPr="002570DA">
              <w:rPr>
                <w:sz w:val="28"/>
              </w:rPr>
              <w:t>Местный бюджет</w:t>
            </w:r>
          </w:p>
        </w:tc>
        <w:tc>
          <w:tcPr>
            <w:tcW w:w="2090" w:type="dxa"/>
            <w:tcBorders>
              <w:top w:val="nil"/>
              <w:left w:val="nil"/>
              <w:bottom w:val="single" w:sz="4" w:space="0" w:color="000000"/>
              <w:right w:val="single" w:sz="4" w:space="0" w:color="000000"/>
            </w:tcBorders>
          </w:tcPr>
          <w:p w:rsidR="009E1BF9" w:rsidRPr="002570DA" w:rsidRDefault="009E1BF9" w:rsidP="002570DA">
            <w:pPr>
              <w:widowControl/>
              <w:autoSpaceDE/>
              <w:autoSpaceDN/>
              <w:rPr>
                <w:sz w:val="26"/>
                <w:szCs w:val="26"/>
              </w:rPr>
            </w:pPr>
            <w:r w:rsidRPr="002570DA">
              <w:rPr>
                <w:sz w:val="26"/>
                <w:szCs w:val="26"/>
              </w:rPr>
              <w:t> </w:t>
            </w:r>
          </w:p>
        </w:tc>
        <w:tc>
          <w:tcPr>
            <w:tcW w:w="1078"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szCs w:val="26"/>
              </w:rPr>
              <w:t>0,00</w:t>
            </w:r>
          </w:p>
        </w:tc>
        <w:tc>
          <w:tcPr>
            <w:tcW w:w="2002" w:type="dxa"/>
            <w:tcBorders>
              <w:top w:val="nil"/>
              <w:left w:val="nil"/>
              <w:bottom w:val="single" w:sz="4" w:space="0" w:color="000000"/>
              <w:right w:val="single" w:sz="4" w:space="0" w:color="000000"/>
            </w:tcBorders>
          </w:tcPr>
          <w:p w:rsidR="009E1BF9" w:rsidRPr="002570DA" w:rsidRDefault="009E1BF9" w:rsidP="002570DA">
            <w:pPr>
              <w:widowControl/>
              <w:autoSpaceDE/>
              <w:autoSpaceDN/>
              <w:rPr>
                <w:sz w:val="26"/>
                <w:szCs w:val="26"/>
              </w:rPr>
            </w:pPr>
            <w:r w:rsidRPr="002570DA">
              <w:rPr>
                <w:sz w:val="26"/>
                <w:szCs w:val="26"/>
              </w:rPr>
              <w:t> </w:t>
            </w:r>
          </w:p>
        </w:tc>
        <w:tc>
          <w:tcPr>
            <w:tcW w:w="1078"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szCs w:val="26"/>
              </w:rPr>
              <w:t>0,00</w:t>
            </w:r>
          </w:p>
        </w:tc>
        <w:tc>
          <w:tcPr>
            <w:tcW w:w="966" w:type="dxa"/>
            <w:tcBorders>
              <w:top w:val="nil"/>
              <w:left w:val="nil"/>
              <w:bottom w:val="single" w:sz="4" w:space="0" w:color="000000"/>
              <w:right w:val="single" w:sz="4" w:space="0" w:color="000000"/>
            </w:tcBorders>
          </w:tcPr>
          <w:p w:rsidR="009E1BF9" w:rsidRPr="002570DA" w:rsidRDefault="009E1BF9" w:rsidP="002570DA">
            <w:pPr>
              <w:widowControl/>
              <w:autoSpaceDE/>
              <w:autoSpaceDN/>
              <w:rPr>
                <w:sz w:val="26"/>
                <w:szCs w:val="26"/>
              </w:rPr>
            </w:pPr>
            <w:r w:rsidRPr="002570DA">
              <w:rPr>
                <w:sz w:val="26"/>
                <w:szCs w:val="26"/>
              </w:rPr>
              <w:t> </w:t>
            </w:r>
          </w:p>
        </w:tc>
      </w:tr>
      <w:tr w:rsidR="009E1BF9" w:rsidRPr="002570DA" w:rsidTr="002570DA">
        <w:trPr>
          <w:trHeight w:val="375"/>
        </w:trPr>
        <w:tc>
          <w:tcPr>
            <w:tcW w:w="3300" w:type="dxa"/>
            <w:tcBorders>
              <w:top w:val="nil"/>
              <w:left w:val="single" w:sz="4" w:space="0" w:color="000000"/>
              <w:bottom w:val="single" w:sz="4" w:space="0" w:color="000000"/>
              <w:right w:val="single" w:sz="4" w:space="0" w:color="000000"/>
            </w:tcBorders>
          </w:tcPr>
          <w:p w:rsidR="009E1BF9" w:rsidRPr="002570DA" w:rsidRDefault="009E1BF9" w:rsidP="002570DA">
            <w:pPr>
              <w:widowControl/>
              <w:autoSpaceDE/>
              <w:autoSpaceDN/>
              <w:rPr>
                <w:sz w:val="28"/>
                <w:szCs w:val="28"/>
              </w:rPr>
            </w:pPr>
            <w:r w:rsidRPr="002570DA">
              <w:rPr>
                <w:sz w:val="28"/>
              </w:rPr>
              <w:t>Итого:</w:t>
            </w:r>
          </w:p>
        </w:tc>
        <w:tc>
          <w:tcPr>
            <w:tcW w:w="2090"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4"/>
                <w:szCs w:val="24"/>
              </w:rPr>
            </w:pPr>
            <w:r w:rsidRPr="002570DA">
              <w:rPr>
                <w:sz w:val="24"/>
              </w:rPr>
              <w:t>2 986 583 772,0</w:t>
            </w:r>
          </w:p>
        </w:tc>
        <w:tc>
          <w:tcPr>
            <w:tcW w:w="1078"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szCs w:val="26"/>
              </w:rPr>
              <w:t>100,00</w:t>
            </w:r>
          </w:p>
        </w:tc>
        <w:tc>
          <w:tcPr>
            <w:tcW w:w="2002"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4"/>
                <w:szCs w:val="24"/>
              </w:rPr>
            </w:pPr>
            <w:r w:rsidRPr="002570DA">
              <w:rPr>
                <w:sz w:val="24"/>
              </w:rPr>
              <w:t>3 652 824 654,0</w:t>
            </w:r>
          </w:p>
        </w:tc>
        <w:tc>
          <w:tcPr>
            <w:tcW w:w="1078"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szCs w:val="26"/>
              </w:rPr>
              <w:t>100,00</w:t>
            </w:r>
          </w:p>
        </w:tc>
        <w:tc>
          <w:tcPr>
            <w:tcW w:w="966" w:type="dxa"/>
            <w:tcBorders>
              <w:top w:val="nil"/>
              <w:left w:val="nil"/>
              <w:bottom w:val="single" w:sz="4" w:space="0" w:color="000000"/>
              <w:right w:val="single" w:sz="4" w:space="0" w:color="000000"/>
            </w:tcBorders>
          </w:tcPr>
          <w:p w:rsidR="009E1BF9" w:rsidRPr="002570DA" w:rsidRDefault="009E1BF9" w:rsidP="002570DA">
            <w:pPr>
              <w:widowControl/>
              <w:autoSpaceDE/>
              <w:autoSpaceDN/>
              <w:jc w:val="right"/>
              <w:rPr>
                <w:sz w:val="26"/>
                <w:szCs w:val="26"/>
              </w:rPr>
            </w:pPr>
            <w:r w:rsidRPr="002570DA">
              <w:rPr>
                <w:sz w:val="26"/>
                <w:szCs w:val="26"/>
              </w:rPr>
              <w:t>122,31</w:t>
            </w:r>
          </w:p>
        </w:tc>
      </w:tr>
    </w:tbl>
    <w:p w:rsidR="009E1BF9" w:rsidRDefault="009E1BF9" w:rsidP="002570DA">
      <w:pPr>
        <w:pStyle w:val="ListParagraph"/>
        <w:numPr>
          <w:ilvl w:val="0"/>
          <w:numId w:val="50"/>
        </w:numPr>
        <w:tabs>
          <w:tab w:val="left" w:pos="1189"/>
        </w:tabs>
        <w:spacing w:before="156" w:line="360" w:lineRule="auto"/>
        <w:ind w:right="123"/>
        <w:jc w:val="left"/>
        <w:rPr>
          <w:sz w:val="28"/>
        </w:rPr>
      </w:pPr>
      <w:r>
        <w:rPr>
          <w:sz w:val="28"/>
        </w:rPr>
        <w:t>Роль налоговых издержек предприятия по уровням бюджета и ее изменение в связи с изменениями в налоговом</w:t>
      </w:r>
      <w:r>
        <w:rPr>
          <w:spacing w:val="-8"/>
          <w:sz w:val="28"/>
        </w:rPr>
        <w:t xml:space="preserve"> </w:t>
      </w:r>
      <w:r>
        <w:rPr>
          <w:sz w:val="28"/>
        </w:rPr>
        <w:t>законодательстве.</w:t>
      </w:r>
    </w:p>
    <w:p w:rsidR="009E1BF9" w:rsidRDefault="009E1BF9" w:rsidP="00510930">
      <w:pPr>
        <w:pStyle w:val="ListParagraph"/>
        <w:tabs>
          <w:tab w:val="left" w:pos="1189"/>
        </w:tabs>
        <w:spacing w:before="156" w:line="360" w:lineRule="auto"/>
        <w:ind w:right="123" w:firstLine="0"/>
        <w:jc w:val="left"/>
        <w:rPr>
          <w:sz w:val="28"/>
        </w:rPr>
      </w:pPr>
      <w:r>
        <w:rPr>
          <w:sz w:val="28"/>
        </w:rPr>
        <w:t>Не представляется возможным оценить из-за отсутствия данных в условиях задания.</w:t>
      </w:r>
    </w:p>
    <w:p w:rsidR="009E1BF9" w:rsidRDefault="009E1BF9" w:rsidP="00510930">
      <w:pPr>
        <w:pStyle w:val="ListParagraph"/>
        <w:tabs>
          <w:tab w:val="left" w:pos="1189"/>
        </w:tabs>
        <w:spacing w:before="156" w:line="360" w:lineRule="auto"/>
        <w:ind w:right="123" w:firstLine="0"/>
        <w:jc w:val="left"/>
        <w:rPr>
          <w:sz w:val="28"/>
        </w:rPr>
      </w:pPr>
    </w:p>
    <w:p w:rsidR="009E1BF9" w:rsidRDefault="009E1BF9" w:rsidP="002570DA">
      <w:pPr>
        <w:pStyle w:val="ListParagraph"/>
        <w:numPr>
          <w:ilvl w:val="0"/>
          <w:numId w:val="50"/>
        </w:numPr>
        <w:tabs>
          <w:tab w:val="left" w:pos="1350"/>
          <w:tab w:val="left" w:pos="2043"/>
          <w:tab w:val="left" w:pos="3691"/>
          <w:tab w:val="left" w:pos="4702"/>
          <w:tab w:val="left" w:pos="5847"/>
          <w:tab w:val="left" w:pos="7364"/>
          <w:tab w:val="left" w:pos="8804"/>
          <w:tab w:val="left" w:pos="9182"/>
        </w:tabs>
        <w:spacing w:before="1" w:line="360" w:lineRule="auto"/>
        <w:ind w:right="126"/>
        <w:jc w:val="left"/>
        <w:rPr>
          <w:sz w:val="28"/>
        </w:rPr>
      </w:pPr>
      <w:r>
        <w:rPr>
          <w:sz w:val="28"/>
        </w:rPr>
        <w:t>Как</w:t>
      </w:r>
      <w:r>
        <w:rPr>
          <w:sz w:val="28"/>
        </w:rPr>
        <w:tab/>
        <w:t>изменились</w:t>
      </w:r>
      <w:r>
        <w:rPr>
          <w:sz w:val="28"/>
        </w:rPr>
        <w:tab/>
        <w:t>темпы</w:t>
      </w:r>
      <w:r>
        <w:rPr>
          <w:sz w:val="28"/>
        </w:rPr>
        <w:tab/>
        <w:t>роста</w:t>
      </w:r>
      <w:r>
        <w:rPr>
          <w:sz w:val="28"/>
        </w:rPr>
        <w:tab/>
        <w:t>налоговых</w:t>
      </w:r>
      <w:r>
        <w:rPr>
          <w:sz w:val="28"/>
        </w:rPr>
        <w:tab/>
        <w:t>издержек,</w:t>
      </w:r>
      <w:r>
        <w:rPr>
          <w:sz w:val="28"/>
        </w:rPr>
        <w:tab/>
        <w:t>в</w:t>
      </w:r>
      <w:r>
        <w:rPr>
          <w:sz w:val="28"/>
        </w:rPr>
        <w:tab/>
      </w:r>
      <w:r>
        <w:rPr>
          <w:spacing w:val="-3"/>
          <w:sz w:val="28"/>
        </w:rPr>
        <w:t xml:space="preserve">результате </w:t>
      </w:r>
      <w:r>
        <w:rPr>
          <w:sz w:val="28"/>
        </w:rPr>
        <w:t>перечисления налогов в разные уровни</w:t>
      </w:r>
      <w:r>
        <w:rPr>
          <w:spacing w:val="-11"/>
          <w:sz w:val="28"/>
        </w:rPr>
        <w:t xml:space="preserve"> </w:t>
      </w:r>
      <w:r>
        <w:rPr>
          <w:sz w:val="28"/>
        </w:rPr>
        <w:t>бюджета?</w:t>
      </w:r>
    </w:p>
    <w:p w:rsidR="009E1BF9" w:rsidRDefault="009E1BF9" w:rsidP="00510930">
      <w:pPr>
        <w:pStyle w:val="ListParagraph"/>
        <w:tabs>
          <w:tab w:val="left" w:pos="1350"/>
          <w:tab w:val="left" w:pos="2043"/>
          <w:tab w:val="left" w:pos="3691"/>
          <w:tab w:val="left" w:pos="4702"/>
          <w:tab w:val="left" w:pos="5847"/>
          <w:tab w:val="left" w:pos="7364"/>
          <w:tab w:val="left" w:pos="8804"/>
          <w:tab w:val="left" w:pos="9182"/>
        </w:tabs>
        <w:spacing w:before="1" w:line="360" w:lineRule="auto"/>
        <w:ind w:right="126" w:firstLine="0"/>
        <w:jc w:val="left"/>
        <w:rPr>
          <w:sz w:val="28"/>
        </w:rPr>
      </w:pPr>
    </w:p>
    <w:p w:rsidR="009E1BF9" w:rsidRDefault="009E1BF9" w:rsidP="002570DA">
      <w:pPr>
        <w:pStyle w:val="ListParagraph"/>
        <w:tabs>
          <w:tab w:val="left" w:pos="1350"/>
          <w:tab w:val="left" w:pos="2043"/>
          <w:tab w:val="left" w:pos="3691"/>
          <w:tab w:val="left" w:pos="4702"/>
          <w:tab w:val="left" w:pos="5847"/>
          <w:tab w:val="left" w:pos="7364"/>
          <w:tab w:val="left" w:pos="8804"/>
          <w:tab w:val="left" w:pos="9182"/>
        </w:tabs>
        <w:spacing w:before="1" w:line="360" w:lineRule="auto"/>
        <w:ind w:right="126" w:firstLine="0"/>
        <w:jc w:val="left"/>
        <w:rPr>
          <w:sz w:val="28"/>
        </w:rPr>
      </w:pPr>
      <w:r>
        <w:rPr>
          <w:sz w:val="28"/>
        </w:rPr>
        <w:t xml:space="preserve">Суммарные поступления выросли на 122,31%, при этом поступления в Федеральный бюджет показали 129,95% темпа роста, против 120,98% - бюджетов субъектов. </w:t>
      </w:r>
    </w:p>
    <w:p w:rsidR="009E1BF9" w:rsidRDefault="009E1BF9" w:rsidP="002570DA">
      <w:pPr>
        <w:pStyle w:val="ListParagraph"/>
        <w:numPr>
          <w:ilvl w:val="0"/>
          <w:numId w:val="50"/>
        </w:numPr>
        <w:tabs>
          <w:tab w:val="left" w:pos="1372"/>
          <w:tab w:val="left" w:pos="2206"/>
          <w:tab w:val="left" w:pos="3312"/>
          <w:tab w:val="left" w:pos="5023"/>
          <w:tab w:val="left" w:pos="6432"/>
          <w:tab w:val="left" w:pos="8465"/>
          <w:tab w:val="left" w:pos="9111"/>
          <w:tab w:val="left" w:pos="9511"/>
        </w:tabs>
        <w:spacing w:line="360" w:lineRule="auto"/>
        <w:ind w:right="126"/>
        <w:jc w:val="left"/>
        <w:rPr>
          <w:sz w:val="28"/>
        </w:rPr>
      </w:pPr>
      <w:r>
        <w:rPr>
          <w:sz w:val="28"/>
        </w:rPr>
        <w:t>Дать</w:t>
      </w:r>
      <w:r>
        <w:rPr>
          <w:sz w:val="28"/>
        </w:rPr>
        <w:tab/>
        <w:t>оценку</w:t>
      </w:r>
      <w:r>
        <w:rPr>
          <w:sz w:val="28"/>
        </w:rPr>
        <w:tab/>
        <w:t>финансовой</w:t>
      </w:r>
      <w:r>
        <w:rPr>
          <w:sz w:val="28"/>
        </w:rPr>
        <w:tab/>
        <w:t>политики</w:t>
      </w:r>
      <w:r>
        <w:rPr>
          <w:sz w:val="28"/>
        </w:rPr>
        <w:tab/>
        <w:t>Правительства</w:t>
      </w:r>
      <w:r>
        <w:rPr>
          <w:sz w:val="28"/>
        </w:rPr>
        <w:tab/>
        <w:t>РФ</w:t>
      </w:r>
      <w:r>
        <w:rPr>
          <w:sz w:val="28"/>
        </w:rPr>
        <w:tab/>
        <w:t>в</w:t>
      </w:r>
      <w:r>
        <w:rPr>
          <w:sz w:val="28"/>
        </w:rPr>
        <w:tab/>
      </w:r>
      <w:r>
        <w:rPr>
          <w:spacing w:val="-4"/>
          <w:sz w:val="28"/>
        </w:rPr>
        <w:t xml:space="preserve">области </w:t>
      </w:r>
      <w:r>
        <w:rPr>
          <w:sz w:val="28"/>
        </w:rPr>
        <w:t>распределения налога на прибыль по уровням</w:t>
      </w:r>
      <w:r>
        <w:rPr>
          <w:spacing w:val="-7"/>
          <w:sz w:val="28"/>
        </w:rPr>
        <w:t xml:space="preserve"> </w:t>
      </w:r>
      <w:r>
        <w:rPr>
          <w:sz w:val="28"/>
        </w:rPr>
        <w:t>бюджета.</w:t>
      </w:r>
    </w:p>
    <w:p w:rsidR="009E1BF9" w:rsidRDefault="009E1BF9" w:rsidP="00C3038A">
      <w:pPr>
        <w:pStyle w:val="ListParagraph"/>
        <w:tabs>
          <w:tab w:val="left" w:pos="1372"/>
          <w:tab w:val="left" w:pos="2206"/>
          <w:tab w:val="left" w:pos="3312"/>
          <w:tab w:val="left" w:pos="5023"/>
          <w:tab w:val="left" w:pos="6432"/>
          <w:tab w:val="left" w:pos="8465"/>
          <w:tab w:val="left" w:pos="9111"/>
          <w:tab w:val="left" w:pos="9511"/>
        </w:tabs>
        <w:spacing w:line="360" w:lineRule="auto"/>
        <w:ind w:right="126" w:firstLine="0"/>
        <w:jc w:val="left"/>
        <w:rPr>
          <w:sz w:val="28"/>
        </w:rPr>
      </w:pPr>
    </w:p>
    <w:p w:rsidR="009E1BF9" w:rsidRPr="002570DA" w:rsidRDefault="009E1BF9" w:rsidP="00C3038A">
      <w:pPr>
        <w:pStyle w:val="ListParagraph"/>
        <w:tabs>
          <w:tab w:val="left" w:pos="1372"/>
          <w:tab w:val="left" w:pos="2206"/>
          <w:tab w:val="left" w:pos="3312"/>
          <w:tab w:val="left" w:pos="5023"/>
          <w:tab w:val="left" w:pos="6432"/>
          <w:tab w:val="left" w:pos="8465"/>
          <w:tab w:val="left" w:pos="9111"/>
          <w:tab w:val="left" w:pos="9511"/>
        </w:tabs>
        <w:spacing w:line="360" w:lineRule="auto"/>
        <w:ind w:right="126" w:firstLine="0"/>
        <w:jc w:val="left"/>
        <w:rPr>
          <w:sz w:val="28"/>
        </w:rPr>
      </w:pPr>
      <w:r>
        <w:rPr>
          <w:sz w:val="28"/>
        </w:rPr>
        <w:t>Политика направлен на увеличение поступления налоговых платежей в Федеральный бюджет, что позволит централизовать их распределение  и закрепить руководство за Федеральным центром.</w:t>
      </w:r>
    </w:p>
    <w:sectPr w:rsidR="009E1BF9" w:rsidRPr="002570DA" w:rsidSect="00130B78">
      <w:footerReference w:type="default" r:id="rId9"/>
      <w:pgSz w:w="11910" w:h="16840"/>
      <w:pgMar w:top="1040" w:right="440" w:bottom="980" w:left="880" w:header="52" w:footer="7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BF9" w:rsidRDefault="009E1BF9" w:rsidP="00ED6034">
      <w:r>
        <w:separator/>
      </w:r>
    </w:p>
  </w:endnote>
  <w:endnote w:type="continuationSeparator" w:id="1">
    <w:p w:rsidR="009E1BF9" w:rsidRDefault="009E1BF9" w:rsidP="00ED6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BF9" w:rsidRDefault="009E1BF9">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BF9" w:rsidRDefault="009E1BF9">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BF9" w:rsidRDefault="009E1BF9">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BF9" w:rsidRDefault="009E1BF9" w:rsidP="00ED6034">
      <w:r>
        <w:separator/>
      </w:r>
    </w:p>
  </w:footnote>
  <w:footnote w:type="continuationSeparator" w:id="1">
    <w:p w:rsidR="009E1BF9" w:rsidRDefault="009E1BF9" w:rsidP="00ED60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5FC"/>
    <w:multiLevelType w:val="hybridMultilevel"/>
    <w:tmpl w:val="FFFFFFFF"/>
    <w:lvl w:ilvl="0" w:tplc="E2CA169E">
      <w:numFmt w:val="bullet"/>
      <w:lvlText w:val="-"/>
      <w:lvlJc w:val="left"/>
      <w:pPr>
        <w:ind w:left="345" w:hanging="164"/>
      </w:pPr>
      <w:rPr>
        <w:rFonts w:ascii="Times New Roman" w:eastAsia="Times New Roman" w:hAnsi="Times New Roman" w:hint="default"/>
        <w:w w:val="100"/>
        <w:sz w:val="28"/>
      </w:rPr>
    </w:lvl>
    <w:lvl w:ilvl="1" w:tplc="0F1E56D2">
      <w:numFmt w:val="bullet"/>
      <w:lvlText w:val="•"/>
      <w:lvlJc w:val="left"/>
      <w:pPr>
        <w:ind w:left="726" w:hanging="164"/>
      </w:pPr>
      <w:rPr>
        <w:rFonts w:hint="default"/>
      </w:rPr>
    </w:lvl>
    <w:lvl w:ilvl="2" w:tplc="370670F4">
      <w:numFmt w:val="bullet"/>
      <w:lvlText w:val="•"/>
      <w:lvlJc w:val="left"/>
      <w:pPr>
        <w:ind w:left="1113" w:hanging="164"/>
      </w:pPr>
      <w:rPr>
        <w:rFonts w:hint="default"/>
      </w:rPr>
    </w:lvl>
    <w:lvl w:ilvl="3" w:tplc="E3164BAA">
      <w:numFmt w:val="bullet"/>
      <w:lvlText w:val="•"/>
      <w:lvlJc w:val="left"/>
      <w:pPr>
        <w:ind w:left="1499" w:hanging="164"/>
      </w:pPr>
      <w:rPr>
        <w:rFonts w:hint="default"/>
      </w:rPr>
    </w:lvl>
    <w:lvl w:ilvl="4" w:tplc="20E69F9A">
      <w:numFmt w:val="bullet"/>
      <w:lvlText w:val="•"/>
      <w:lvlJc w:val="left"/>
      <w:pPr>
        <w:ind w:left="1886" w:hanging="164"/>
      </w:pPr>
      <w:rPr>
        <w:rFonts w:hint="default"/>
      </w:rPr>
    </w:lvl>
    <w:lvl w:ilvl="5" w:tplc="6E6ED4BA">
      <w:numFmt w:val="bullet"/>
      <w:lvlText w:val="•"/>
      <w:lvlJc w:val="left"/>
      <w:pPr>
        <w:ind w:left="2273" w:hanging="164"/>
      </w:pPr>
      <w:rPr>
        <w:rFonts w:hint="default"/>
      </w:rPr>
    </w:lvl>
    <w:lvl w:ilvl="6" w:tplc="7F6E0980">
      <w:numFmt w:val="bullet"/>
      <w:lvlText w:val="•"/>
      <w:lvlJc w:val="left"/>
      <w:pPr>
        <w:ind w:left="2659" w:hanging="164"/>
      </w:pPr>
      <w:rPr>
        <w:rFonts w:hint="default"/>
      </w:rPr>
    </w:lvl>
    <w:lvl w:ilvl="7" w:tplc="C400F160">
      <w:numFmt w:val="bullet"/>
      <w:lvlText w:val="•"/>
      <w:lvlJc w:val="left"/>
      <w:pPr>
        <w:ind w:left="3046" w:hanging="164"/>
      </w:pPr>
      <w:rPr>
        <w:rFonts w:hint="default"/>
      </w:rPr>
    </w:lvl>
    <w:lvl w:ilvl="8" w:tplc="809ECA4A">
      <w:numFmt w:val="bullet"/>
      <w:lvlText w:val="•"/>
      <w:lvlJc w:val="left"/>
      <w:pPr>
        <w:ind w:left="3433" w:hanging="164"/>
      </w:pPr>
      <w:rPr>
        <w:rFonts w:hint="default"/>
      </w:rPr>
    </w:lvl>
  </w:abstractNum>
  <w:abstractNum w:abstractNumId="1">
    <w:nsid w:val="0CBC306D"/>
    <w:multiLevelType w:val="hybridMultilevel"/>
    <w:tmpl w:val="14D8E788"/>
    <w:lvl w:ilvl="0" w:tplc="F2F66AF2">
      <w:start w:val="1"/>
      <w:numFmt w:val="decimal"/>
      <w:lvlText w:val="%1"/>
      <w:lvlJc w:val="left"/>
      <w:pPr>
        <w:ind w:left="1200" w:hanging="240"/>
      </w:pPr>
      <w:rPr>
        <w:rFonts w:ascii="Times New Roman" w:eastAsia="Times New Roman" w:hAnsi="Times New Roman" w:cs="Times New Roman" w:hint="default"/>
        <w:b/>
        <w:bCs/>
        <w:w w:val="99"/>
        <w:sz w:val="32"/>
        <w:szCs w:val="32"/>
      </w:rPr>
    </w:lvl>
    <w:lvl w:ilvl="1" w:tplc="42E252FA">
      <w:numFmt w:val="none"/>
      <w:lvlText w:val=""/>
      <w:lvlJc w:val="left"/>
      <w:pPr>
        <w:tabs>
          <w:tab w:val="num" w:pos="360"/>
        </w:tabs>
      </w:pPr>
      <w:rPr>
        <w:rFonts w:cs="Times New Roman"/>
      </w:rPr>
    </w:lvl>
    <w:lvl w:ilvl="2" w:tplc="DB947BEE">
      <w:numFmt w:val="none"/>
      <w:lvlText w:val=""/>
      <w:lvlJc w:val="left"/>
      <w:pPr>
        <w:tabs>
          <w:tab w:val="num" w:pos="360"/>
        </w:tabs>
      </w:pPr>
      <w:rPr>
        <w:rFonts w:cs="Times New Roman"/>
      </w:rPr>
    </w:lvl>
    <w:lvl w:ilvl="3" w:tplc="F3BC25EA">
      <w:numFmt w:val="bullet"/>
      <w:lvlText w:val="•"/>
      <w:lvlJc w:val="left"/>
      <w:pPr>
        <w:ind w:left="1660" w:hanging="632"/>
      </w:pPr>
      <w:rPr>
        <w:rFonts w:hint="default"/>
      </w:rPr>
    </w:lvl>
    <w:lvl w:ilvl="4" w:tplc="0C7C47E8">
      <w:numFmt w:val="bullet"/>
      <w:lvlText w:val="•"/>
      <w:lvlJc w:val="left"/>
      <w:pPr>
        <w:ind w:left="2935" w:hanging="632"/>
      </w:pPr>
      <w:rPr>
        <w:rFonts w:hint="default"/>
      </w:rPr>
    </w:lvl>
    <w:lvl w:ilvl="5" w:tplc="F5707758">
      <w:numFmt w:val="bullet"/>
      <w:lvlText w:val="•"/>
      <w:lvlJc w:val="left"/>
      <w:pPr>
        <w:ind w:left="4210" w:hanging="632"/>
      </w:pPr>
      <w:rPr>
        <w:rFonts w:hint="default"/>
      </w:rPr>
    </w:lvl>
    <w:lvl w:ilvl="6" w:tplc="CD445992">
      <w:numFmt w:val="bullet"/>
      <w:lvlText w:val="•"/>
      <w:lvlJc w:val="left"/>
      <w:pPr>
        <w:ind w:left="5485" w:hanging="632"/>
      </w:pPr>
      <w:rPr>
        <w:rFonts w:hint="default"/>
      </w:rPr>
    </w:lvl>
    <w:lvl w:ilvl="7" w:tplc="B2922424">
      <w:numFmt w:val="bullet"/>
      <w:lvlText w:val="•"/>
      <w:lvlJc w:val="left"/>
      <w:pPr>
        <w:ind w:left="6760" w:hanging="632"/>
      </w:pPr>
      <w:rPr>
        <w:rFonts w:hint="default"/>
      </w:rPr>
    </w:lvl>
    <w:lvl w:ilvl="8" w:tplc="C544788E">
      <w:numFmt w:val="bullet"/>
      <w:lvlText w:val="•"/>
      <w:lvlJc w:val="left"/>
      <w:pPr>
        <w:ind w:left="8035" w:hanging="632"/>
      </w:pPr>
      <w:rPr>
        <w:rFonts w:hint="default"/>
      </w:rPr>
    </w:lvl>
  </w:abstractNum>
  <w:abstractNum w:abstractNumId="2">
    <w:nsid w:val="161F5FF2"/>
    <w:multiLevelType w:val="hybridMultilevel"/>
    <w:tmpl w:val="55308E14"/>
    <w:lvl w:ilvl="0" w:tplc="376CAAF6">
      <w:start w:val="1"/>
      <w:numFmt w:val="decimal"/>
      <w:lvlText w:val="%1"/>
      <w:lvlJc w:val="left"/>
      <w:pPr>
        <w:ind w:left="252" w:hanging="389"/>
      </w:pPr>
      <w:rPr>
        <w:rFonts w:ascii="Times New Roman" w:eastAsia="Times New Roman" w:hAnsi="Times New Roman" w:cs="Times New Roman" w:hint="default"/>
        <w:w w:val="100"/>
        <w:sz w:val="28"/>
        <w:szCs w:val="28"/>
      </w:rPr>
    </w:lvl>
    <w:lvl w:ilvl="1" w:tplc="0AA0EBE8">
      <w:numFmt w:val="none"/>
      <w:lvlText w:val=""/>
      <w:lvlJc w:val="left"/>
      <w:pPr>
        <w:tabs>
          <w:tab w:val="num" w:pos="360"/>
        </w:tabs>
      </w:pPr>
      <w:rPr>
        <w:rFonts w:cs="Times New Roman"/>
      </w:rPr>
    </w:lvl>
    <w:lvl w:ilvl="2" w:tplc="AEC40294">
      <w:numFmt w:val="bullet"/>
      <w:lvlText w:val="•"/>
      <w:lvlJc w:val="left"/>
      <w:pPr>
        <w:ind w:left="2325" w:hanging="536"/>
      </w:pPr>
      <w:rPr>
        <w:rFonts w:hint="default"/>
      </w:rPr>
    </w:lvl>
    <w:lvl w:ilvl="3" w:tplc="41B050F8">
      <w:numFmt w:val="bullet"/>
      <w:lvlText w:val="•"/>
      <w:lvlJc w:val="left"/>
      <w:pPr>
        <w:ind w:left="3357" w:hanging="536"/>
      </w:pPr>
      <w:rPr>
        <w:rFonts w:hint="default"/>
      </w:rPr>
    </w:lvl>
    <w:lvl w:ilvl="4" w:tplc="B364B4CA">
      <w:numFmt w:val="bullet"/>
      <w:lvlText w:val="•"/>
      <w:lvlJc w:val="left"/>
      <w:pPr>
        <w:ind w:left="4390" w:hanging="536"/>
      </w:pPr>
      <w:rPr>
        <w:rFonts w:hint="default"/>
      </w:rPr>
    </w:lvl>
    <w:lvl w:ilvl="5" w:tplc="3E94159E">
      <w:numFmt w:val="bullet"/>
      <w:lvlText w:val="•"/>
      <w:lvlJc w:val="left"/>
      <w:pPr>
        <w:ind w:left="5422" w:hanging="536"/>
      </w:pPr>
      <w:rPr>
        <w:rFonts w:hint="default"/>
      </w:rPr>
    </w:lvl>
    <w:lvl w:ilvl="6" w:tplc="92F8C74A">
      <w:numFmt w:val="bullet"/>
      <w:lvlText w:val="•"/>
      <w:lvlJc w:val="left"/>
      <w:pPr>
        <w:ind w:left="6455" w:hanging="536"/>
      </w:pPr>
      <w:rPr>
        <w:rFonts w:hint="default"/>
      </w:rPr>
    </w:lvl>
    <w:lvl w:ilvl="7" w:tplc="EC643B70">
      <w:numFmt w:val="bullet"/>
      <w:lvlText w:val="•"/>
      <w:lvlJc w:val="left"/>
      <w:pPr>
        <w:ind w:left="7487" w:hanging="536"/>
      </w:pPr>
      <w:rPr>
        <w:rFonts w:hint="default"/>
      </w:rPr>
    </w:lvl>
    <w:lvl w:ilvl="8" w:tplc="C254BF7A">
      <w:numFmt w:val="bullet"/>
      <w:lvlText w:val="•"/>
      <w:lvlJc w:val="left"/>
      <w:pPr>
        <w:ind w:left="8520" w:hanging="536"/>
      </w:pPr>
      <w:rPr>
        <w:rFonts w:hint="default"/>
      </w:rPr>
    </w:lvl>
  </w:abstractNum>
  <w:abstractNum w:abstractNumId="3">
    <w:nsid w:val="16655667"/>
    <w:multiLevelType w:val="hybridMultilevel"/>
    <w:tmpl w:val="FFFFFFFF"/>
    <w:lvl w:ilvl="0" w:tplc="DEEED2CA">
      <w:start w:val="1"/>
      <w:numFmt w:val="decimal"/>
      <w:lvlText w:val="%1"/>
      <w:lvlJc w:val="left"/>
      <w:pPr>
        <w:ind w:left="252" w:hanging="238"/>
      </w:pPr>
      <w:rPr>
        <w:rFonts w:ascii="Times New Roman" w:eastAsia="Times New Roman" w:hAnsi="Times New Roman" w:cs="Times New Roman" w:hint="default"/>
        <w:w w:val="100"/>
        <w:sz w:val="28"/>
        <w:szCs w:val="28"/>
      </w:rPr>
    </w:lvl>
    <w:lvl w:ilvl="1" w:tplc="0908E25E">
      <w:numFmt w:val="bullet"/>
      <w:lvlText w:val="•"/>
      <w:lvlJc w:val="left"/>
      <w:pPr>
        <w:ind w:left="1292" w:hanging="238"/>
      </w:pPr>
      <w:rPr>
        <w:rFonts w:hint="default"/>
      </w:rPr>
    </w:lvl>
    <w:lvl w:ilvl="2" w:tplc="D7BE1BC2">
      <w:numFmt w:val="bullet"/>
      <w:lvlText w:val="•"/>
      <w:lvlJc w:val="left"/>
      <w:pPr>
        <w:ind w:left="2325" w:hanging="238"/>
      </w:pPr>
      <w:rPr>
        <w:rFonts w:hint="default"/>
      </w:rPr>
    </w:lvl>
    <w:lvl w:ilvl="3" w:tplc="63BCB75C">
      <w:numFmt w:val="bullet"/>
      <w:lvlText w:val="•"/>
      <w:lvlJc w:val="left"/>
      <w:pPr>
        <w:ind w:left="3357" w:hanging="238"/>
      </w:pPr>
      <w:rPr>
        <w:rFonts w:hint="default"/>
      </w:rPr>
    </w:lvl>
    <w:lvl w:ilvl="4" w:tplc="DA2A1660">
      <w:numFmt w:val="bullet"/>
      <w:lvlText w:val="•"/>
      <w:lvlJc w:val="left"/>
      <w:pPr>
        <w:ind w:left="4390" w:hanging="238"/>
      </w:pPr>
      <w:rPr>
        <w:rFonts w:hint="default"/>
      </w:rPr>
    </w:lvl>
    <w:lvl w:ilvl="5" w:tplc="AA365F96">
      <w:numFmt w:val="bullet"/>
      <w:lvlText w:val="•"/>
      <w:lvlJc w:val="left"/>
      <w:pPr>
        <w:ind w:left="5422" w:hanging="238"/>
      </w:pPr>
      <w:rPr>
        <w:rFonts w:hint="default"/>
      </w:rPr>
    </w:lvl>
    <w:lvl w:ilvl="6" w:tplc="537C2592">
      <w:numFmt w:val="bullet"/>
      <w:lvlText w:val="•"/>
      <w:lvlJc w:val="left"/>
      <w:pPr>
        <w:ind w:left="6455" w:hanging="238"/>
      </w:pPr>
      <w:rPr>
        <w:rFonts w:hint="default"/>
      </w:rPr>
    </w:lvl>
    <w:lvl w:ilvl="7" w:tplc="BD503F2A">
      <w:numFmt w:val="bullet"/>
      <w:lvlText w:val="•"/>
      <w:lvlJc w:val="left"/>
      <w:pPr>
        <w:ind w:left="7487" w:hanging="238"/>
      </w:pPr>
      <w:rPr>
        <w:rFonts w:hint="default"/>
      </w:rPr>
    </w:lvl>
    <w:lvl w:ilvl="8" w:tplc="9EC81058">
      <w:numFmt w:val="bullet"/>
      <w:lvlText w:val="•"/>
      <w:lvlJc w:val="left"/>
      <w:pPr>
        <w:ind w:left="8520" w:hanging="238"/>
      </w:pPr>
      <w:rPr>
        <w:rFonts w:hint="default"/>
      </w:rPr>
    </w:lvl>
  </w:abstractNum>
  <w:abstractNum w:abstractNumId="4">
    <w:nsid w:val="1B972D07"/>
    <w:multiLevelType w:val="hybridMultilevel"/>
    <w:tmpl w:val="FFFFFFFF"/>
    <w:lvl w:ilvl="0" w:tplc="564E7B0C">
      <w:start w:val="1"/>
      <w:numFmt w:val="decimal"/>
      <w:lvlText w:val="%1"/>
      <w:lvlJc w:val="left"/>
      <w:pPr>
        <w:ind w:left="252" w:hanging="300"/>
      </w:pPr>
      <w:rPr>
        <w:rFonts w:ascii="Times New Roman" w:eastAsia="Times New Roman" w:hAnsi="Times New Roman" w:cs="Times New Roman" w:hint="default"/>
        <w:w w:val="100"/>
        <w:sz w:val="28"/>
        <w:szCs w:val="28"/>
      </w:rPr>
    </w:lvl>
    <w:lvl w:ilvl="1" w:tplc="DD3A7C70">
      <w:numFmt w:val="bullet"/>
      <w:lvlText w:val="•"/>
      <w:lvlJc w:val="left"/>
      <w:pPr>
        <w:ind w:left="1292" w:hanging="300"/>
      </w:pPr>
      <w:rPr>
        <w:rFonts w:hint="default"/>
      </w:rPr>
    </w:lvl>
    <w:lvl w:ilvl="2" w:tplc="6A688AF0">
      <w:numFmt w:val="bullet"/>
      <w:lvlText w:val="•"/>
      <w:lvlJc w:val="left"/>
      <w:pPr>
        <w:ind w:left="2325" w:hanging="300"/>
      </w:pPr>
      <w:rPr>
        <w:rFonts w:hint="default"/>
      </w:rPr>
    </w:lvl>
    <w:lvl w:ilvl="3" w:tplc="8B54AA44">
      <w:numFmt w:val="bullet"/>
      <w:lvlText w:val="•"/>
      <w:lvlJc w:val="left"/>
      <w:pPr>
        <w:ind w:left="3357" w:hanging="300"/>
      </w:pPr>
      <w:rPr>
        <w:rFonts w:hint="default"/>
      </w:rPr>
    </w:lvl>
    <w:lvl w:ilvl="4" w:tplc="726C1444">
      <w:numFmt w:val="bullet"/>
      <w:lvlText w:val="•"/>
      <w:lvlJc w:val="left"/>
      <w:pPr>
        <w:ind w:left="4390" w:hanging="300"/>
      </w:pPr>
      <w:rPr>
        <w:rFonts w:hint="default"/>
      </w:rPr>
    </w:lvl>
    <w:lvl w:ilvl="5" w:tplc="D1CC20EA">
      <w:numFmt w:val="bullet"/>
      <w:lvlText w:val="•"/>
      <w:lvlJc w:val="left"/>
      <w:pPr>
        <w:ind w:left="5422" w:hanging="300"/>
      </w:pPr>
      <w:rPr>
        <w:rFonts w:hint="default"/>
      </w:rPr>
    </w:lvl>
    <w:lvl w:ilvl="6" w:tplc="339EC632">
      <w:numFmt w:val="bullet"/>
      <w:lvlText w:val="•"/>
      <w:lvlJc w:val="left"/>
      <w:pPr>
        <w:ind w:left="6455" w:hanging="300"/>
      </w:pPr>
      <w:rPr>
        <w:rFonts w:hint="default"/>
      </w:rPr>
    </w:lvl>
    <w:lvl w:ilvl="7" w:tplc="E59C4B68">
      <w:numFmt w:val="bullet"/>
      <w:lvlText w:val="•"/>
      <w:lvlJc w:val="left"/>
      <w:pPr>
        <w:ind w:left="7487" w:hanging="300"/>
      </w:pPr>
      <w:rPr>
        <w:rFonts w:hint="default"/>
      </w:rPr>
    </w:lvl>
    <w:lvl w:ilvl="8" w:tplc="2396BED0">
      <w:numFmt w:val="bullet"/>
      <w:lvlText w:val="•"/>
      <w:lvlJc w:val="left"/>
      <w:pPr>
        <w:ind w:left="8520" w:hanging="300"/>
      </w:pPr>
      <w:rPr>
        <w:rFonts w:hint="default"/>
      </w:rPr>
    </w:lvl>
  </w:abstractNum>
  <w:abstractNum w:abstractNumId="5">
    <w:nsid w:val="1CCA26E6"/>
    <w:multiLevelType w:val="hybridMultilevel"/>
    <w:tmpl w:val="FFFFFFFF"/>
    <w:lvl w:ilvl="0" w:tplc="EE42E4EE">
      <w:start w:val="1"/>
      <w:numFmt w:val="decimal"/>
      <w:lvlText w:val="%1"/>
      <w:lvlJc w:val="left"/>
      <w:pPr>
        <w:ind w:left="252" w:hanging="226"/>
      </w:pPr>
      <w:rPr>
        <w:rFonts w:ascii="Times New Roman" w:eastAsia="Times New Roman" w:hAnsi="Times New Roman" w:cs="Times New Roman" w:hint="default"/>
        <w:w w:val="100"/>
        <w:sz w:val="28"/>
        <w:szCs w:val="28"/>
      </w:rPr>
    </w:lvl>
    <w:lvl w:ilvl="1" w:tplc="43A232A4">
      <w:numFmt w:val="bullet"/>
      <w:lvlText w:val="•"/>
      <w:lvlJc w:val="left"/>
      <w:pPr>
        <w:ind w:left="1292" w:hanging="226"/>
      </w:pPr>
      <w:rPr>
        <w:rFonts w:hint="default"/>
      </w:rPr>
    </w:lvl>
    <w:lvl w:ilvl="2" w:tplc="0D1079A0">
      <w:numFmt w:val="bullet"/>
      <w:lvlText w:val="•"/>
      <w:lvlJc w:val="left"/>
      <w:pPr>
        <w:ind w:left="2325" w:hanging="226"/>
      </w:pPr>
      <w:rPr>
        <w:rFonts w:hint="default"/>
      </w:rPr>
    </w:lvl>
    <w:lvl w:ilvl="3" w:tplc="7DB06C0A">
      <w:numFmt w:val="bullet"/>
      <w:lvlText w:val="•"/>
      <w:lvlJc w:val="left"/>
      <w:pPr>
        <w:ind w:left="3357" w:hanging="226"/>
      </w:pPr>
      <w:rPr>
        <w:rFonts w:hint="default"/>
      </w:rPr>
    </w:lvl>
    <w:lvl w:ilvl="4" w:tplc="1F1005C6">
      <w:numFmt w:val="bullet"/>
      <w:lvlText w:val="•"/>
      <w:lvlJc w:val="left"/>
      <w:pPr>
        <w:ind w:left="4390" w:hanging="226"/>
      </w:pPr>
      <w:rPr>
        <w:rFonts w:hint="default"/>
      </w:rPr>
    </w:lvl>
    <w:lvl w:ilvl="5" w:tplc="BDAE40C2">
      <w:numFmt w:val="bullet"/>
      <w:lvlText w:val="•"/>
      <w:lvlJc w:val="left"/>
      <w:pPr>
        <w:ind w:left="5422" w:hanging="226"/>
      </w:pPr>
      <w:rPr>
        <w:rFonts w:hint="default"/>
      </w:rPr>
    </w:lvl>
    <w:lvl w:ilvl="6" w:tplc="BDA03C38">
      <w:numFmt w:val="bullet"/>
      <w:lvlText w:val="•"/>
      <w:lvlJc w:val="left"/>
      <w:pPr>
        <w:ind w:left="6455" w:hanging="226"/>
      </w:pPr>
      <w:rPr>
        <w:rFonts w:hint="default"/>
      </w:rPr>
    </w:lvl>
    <w:lvl w:ilvl="7" w:tplc="969A06CA">
      <w:numFmt w:val="bullet"/>
      <w:lvlText w:val="•"/>
      <w:lvlJc w:val="left"/>
      <w:pPr>
        <w:ind w:left="7487" w:hanging="226"/>
      </w:pPr>
      <w:rPr>
        <w:rFonts w:hint="default"/>
      </w:rPr>
    </w:lvl>
    <w:lvl w:ilvl="8" w:tplc="DC983F38">
      <w:numFmt w:val="bullet"/>
      <w:lvlText w:val="•"/>
      <w:lvlJc w:val="left"/>
      <w:pPr>
        <w:ind w:left="8520" w:hanging="226"/>
      </w:pPr>
      <w:rPr>
        <w:rFonts w:hint="default"/>
      </w:rPr>
    </w:lvl>
  </w:abstractNum>
  <w:abstractNum w:abstractNumId="6">
    <w:nsid w:val="1CFD5CE8"/>
    <w:multiLevelType w:val="hybridMultilevel"/>
    <w:tmpl w:val="FFFFFFFF"/>
    <w:lvl w:ilvl="0" w:tplc="D52C72EE">
      <w:start w:val="1"/>
      <w:numFmt w:val="decimal"/>
      <w:lvlText w:val="%1"/>
      <w:lvlJc w:val="left"/>
      <w:pPr>
        <w:ind w:left="252" w:hanging="387"/>
      </w:pPr>
      <w:rPr>
        <w:rFonts w:ascii="Times New Roman" w:eastAsia="Times New Roman" w:hAnsi="Times New Roman" w:cs="Times New Roman" w:hint="default"/>
        <w:w w:val="100"/>
        <w:sz w:val="28"/>
        <w:szCs w:val="28"/>
      </w:rPr>
    </w:lvl>
    <w:lvl w:ilvl="1" w:tplc="7C484BA0">
      <w:numFmt w:val="bullet"/>
      <w:lvlText w:val="•"/>
      <w:lvlJc w:val="left"/>
      <w:pPr>
        <w:ind w:left="1292" w:hanging="387"/>
      </w:pPr>
      <w:rPr>
        <w:rFonts w:hint="default"/>
      </w:rPr>
    </w:lvl>
    <w:lvl w:ilvl="2" w:tplc="B8588E3C">
      <w:numFmt w:val="bullet"/>
      <w:lvlText w:val="•"/>
      <w:lvlJc w:val="left"/>
      <w:pPr>
        <w:ind w:left="2325" w:hanging="387"/>
      </w:pPr>
      <w:rPr>
        <w:rFonts w:hint="default"/>
      </w:rPr>
    </w:lvl>
    <w:lvl w:ilvl="3" w:tplc="1442A15C">
      <w:numFmt w:val="bullet"/>
      <w:lvlText w:val="•"/>
      <w:lvlJc w:val="left"/>
      <w:pPr>
        <w:ind w:left="3357" w:hanging="387"/>
      </w:pPr>
      <w:rPr>
        <w:rFonts w:hint="default"/>
      </w:rPr>
    </w:lvl>
    <w:lvl w:ilvl="4" w:tplc="F56852E4">
      <w:numFmt w:val="bullet"/>
      <w:lvlText w:val="•"/>
      <w:lvlJc w:val="left"/>
      <w:pPr>
        <w:ind w:left="4390" w:hanging="387"/>
      </w:pPr>
      <w:rPr>
        <w:rFonts w:hint="default"/>
      </w:rPr>
    </w:lvl>
    <w:lvl w:ilvl="5" w:tplc="5308BD1E">
      <w:numFmt w:val="bullet"/>
      <w:lvlText w:val="•"/>
      <w:lvlJc w:val="left"/>
      <w:pPr>
        <w:ind w:left="5422" w:hanging="387"/>
      </w:pPr>
      <w:rPr>
        <w:rFonts w:hint="default"/>
      </w:rPr>
    </w:lvl>
    <w:lvl w:ilvl="6" w:tplc="AFA036A8">
      <w:numFmt w:val="bullet"/>
      <w:lvlText w:val="•"/>
      <w:lvlJc w:val="left"/>
      <w:pPr>
        <w:ind w:left="6455" w:hanging="387"/>
      </w:pPr>
      <w:rPr>
        <w:rFonts w:hint="default"/>
      </w:rPr>
    </w:lvl>
    <w:lvl w:ilvl="7" w:tplc="2CA4E688">
      <w:numFmt w:val="bullet"/>
      <w:lvlText w:val="•"/>
      <w:lvlJc w:val="left"/>
      <w:pPr>
        <w:ind w:left="7487" w:hanging="387"/>
      </w:pPr>
      <w:rPr>
        <w:rFonts w:hint="default"/>
      </w:rPr>
    </w:lvl>
    <w:lvl w:ilvl="8" w:tplc="89B08EBC">
      <w:numFmt w:val="bullet"/>
      <w:lvlText w:val="•"/>
      <w:lvlJc w:val="left"/>
      <w:pPr>
        <w:ind w:left="8520" w:hanging="387"/>
      </w:pPr>
      <w:rPr>
        <w:rFonts w:hint="default"/>
      </w:rPr>
    </w:lvl>
  </w:abstractNum>
  <w:abstractNum w:abstractNumId="7">
    <w:nsid w:val="1E7A688E"/>
    <w:multiLevelType w:val="hybridMultilevel"/>
    <w:tmpl w:val="FFFFFFFF"/>
    <w:lvl w:ilvl="0" w:tplc="D0A000DA">
      <w:start w:val="1"/>
      <w:numFmt w:val="decimal"/>
      <w:lvlText w:val="%1"/>
      <w:lvlJc w:val="left"/>
      <w:pPr>
        <w:ind w:left="252" w:hanging="243"/>
      </w:pPr>
      <w:rPr>
        <w:rFonts w:ascii="Times New Roman" w:eastAsia="Times New Roman" w:hAnsi="Times New Roman" w:cs="Times New Roman" w:hint="default"/>
        <w:w w:val="100"/>
        <w:sz w:val="28"/>
        <w:szCs w:val="28"/>
      </w:rPr>
    </w:lvl>
    <w:lvl w:ilvl="1" w:tplc="EE42F0F6">
      <w:numFmt w:val="bullet"/>
      <w:lvlText w:val="•"/>
      <w:lvlJc w:val="left"/>
      <w:pPr>
        <w:ind w:left="1292" w:hanging="243"/>
      </w:pPr>
      <w:rPr>
        <w:rFonts w:hint="default"/>
      </w:rPr>
    </w:lvl>
    <w:lvl w:ilvl="2" w:tplc="B7165290">
      <w:numFmt w:val="bullet"/>
      <w:lvlText w:val="•"/>
      <w:lvlJc w:val="left"/>
      <w:pPr>
        <w:ind w:left="2325" w:hanging="243"/>
      </w:pPr>
      <w:rPr>
        <w:rFonts w:hint="default"/>
      </w:rPr>
    </w:lvl>
    <w:lvl w:ilvl="3" w:tplc="C9044AC0">
      <w:numFmt w:val="bullet"/>
      <w:lvlText w:val="•"/>
      <w:lvlJc w:val="left"/>
      <w:pPr>
        <w:ind w:left="3357" w:hanging="243"/>
      </w:pPr>
      <w:rPr>
        <w:rFonts w:hint="default"/>
      </w:rPr>
    </w:lvl>
    <w:lvl w:ilvl="4" w:tplc="26EC929E">
      <w:numFmt w:val="bullet"/>
      <w:lvlText w:val="•"/>
      <w:lvlJc w:val="left"/>
      <w:pPr>
        <w:ind w:left="4390" w:hanging="243"/>
      </w:pPr>
      <w:rPr>
        <w:rFonts w:hint="default"/>
      </w:rPr>
    </w:lvl>
    <w:lvl w:ilvl="5" w:tplc="4634958C">
      <w:numFmt w:val="bullet"/>
      <w:lvlText w:val="•"/>
      <w:lvlJc w:val="left"/>
      <w:pPr>
        <w:ind w:left="5422" w:hanging="243"/>
      </w:pPr>
      <w:rPr>
        <w:rFonts w:hint="default"/>
      </w:rPr>
    </w:lvl>
    <w:lvl w:ilvl="6" w:tplc="BEDED720">
      <w:numFmt w:val="bullet"/>
      <w:lvlText w:val="•"/>
      <w:lvlJc w:val="left"/>
      <w:pPr>
        <w:ind w:left="6455" w:hanging="243"/>
      </w:pPr>
      <w:rPr>
        <w:rFonts w:hint="default"/>
      </w:rPr>
    </w:lvl>
    <w:lvl w:ilvl="7" w:tplc="9CD870A2">
      <w:numFmt w:val="bullet"/>
      <w:lvlText w:val="•"/>
      <w:lvlJc w:val="left"/>
      <w:pPr>
        <w:ind w:left="7487" w:hanging="243"/>
      </w:pPr>
      <w:rPr>
        <w:rFonts w:hint="default"/>
      </w:rPr>
    </w:lvl>
    <w:lvl w:ilvl="8" w:tplc="7E449CD6">
      <w:numFmt w:val="bullet"/>
      <w:lvlText w:val="•"/>
      <w:lvlJc w:val="left"/>
      <w:pPr>
        <w:ind w:left="8520" w:hanging="243"/>
      </w:pPr>
      <w:rPr>
        <w:rFonts w:hint="default"/>
      </w:rPr>
    </w:lvl>
  </w:abstractNum>
  <w:abstractNum w:abstractNumId="8">
    <w:nsid w:val="205222FD"/>
    <w:multiLevelType w:val="hybridMultilevel"/>
    <w:tmpl w:val="FFFFFFFF"/>
    <w:lvl w:ilvl="0" w:tplc="E96A2936">
      <w:start w:val="1"/>
      <w:numFmt w:val="decimal"/>
      <w:lvlText w:val="%1."/>
      <w:lvlJc w:val="left"/>
      <w:pPr>
        <w:ind w:left="467" w:hanging="360"/>
      </w:pPr>
      <w:rPr>
        <w:rFonts w:ascii="Times New Roman" w:eastAsia="Times New Roman" w:hAnsi="Times New Roman" w:cs="Times New Roman" w:hint="default"/>
        <w:spacing w:val="-1"/>
        <w:w w:val="100"/>
        <w:sz w:val="24"/>
        <w:szCs w:val="24"/>
      </w:rPr>
    </w:lvl>
    <w:lvl w:ilvl="1" w:tplc="422ABF08">
      <w:numFmt w:val="bullet"/>
      <w:lvlText w:val="•"/>
      <w:lvlJc w:val="left"/>
      <w:pPr>
        <w:ind w:left="735" w:hanging="360"/>
      </w:pPr>
      <w:rPr>
        <w:rFonts w:hint="default"/>
      </w:rPr>
    </w:lvl>
    <w:lvl w:ilvl="2" w:tplc="1C6266BA">
      <w:numFmt w:val="bullet"/>
      <w:lvlText w:val="•"/>
      <w:lvlJc w:val="left"/>
      <w:pPr>
        <w:ind w:left="1011" w:hanging="360"/>
      </w:pPr>
      <w:rPr>
        <w:rFonts w:hint="default"/>
      </w:rPr>
    </w:lvl>
    <w:lvl w:ilvl="3" w:tplc="56545E54">
      <w:numFmt w:val="bullet"/>
      <w:lvlText w:val="•"/>
      <w:lvlJc w:val="left"/>
      <w:pPr>
        <w:ind w:left="1287" w:hanging="360"/>
      </w:pPr>
      <w:rPr>
        <w:rFonts w:hint="default"/>
      </w:rPr>
    </w:lvl>
    <w:lvl w:ilvl="4" w:tplc="49000830">
      <w:numFmt w:val="bullet"/>
      <w:lvlText w:val="•"/>
      <w:lvlJc w:val="left"/>
      <w:pPr>
        <w:ind w:left="1563" w:hanging="360"/>
      </w:pPr>
      <w:rPr>
        <w:rFonts w:hint="default"/>
      </w:rPr>
    </w:lvl>
    <w:lvl w:ilvl="5" w:tplc="5342A19C">
      <w:numFmt w:val="bullet"/>
      <w:lvlText w:val="•"/>
      <w:lvlJc w:val="left"/>
      <w:pPr>
        <w:ind w:left="1839" w:hanging="360"/>
      </w:pPr>
      <w:rPr>
        <w:rFonts w:hint="default"/>
      </w:rPr>
    </w:lvl>
    <w:lvl w:ilvl="6" w:tplc="6980E2AE">
      <w:numFmt w:val="bullet"/>
      <w:lvlText w:val="•"/>
      <w:lvlJc w:val="left"/>
      <w:pPr>
        <w:ind w:left="2114" w:hanging="360"/>
      </w:pPr>
      <w:rPr>
        <w:rFonts w:hint="default"/>
      </w:rPr>
    </w:lvl>
    <w:lvl w:ilvl="7" w:tplc="C4267CA0">
      <w:numFmt w:val="bullet"/>
      <w:lvlText w:val="•"/>
      <w:lvlJc w:val="left"/>
      <w:pPr>
        <w:ind w:left="2390" w:hanging="360"/>
      </w:pPr>
      <w:rPr>
        <w:rFonts w:hint="default"/>
      </w:rPr>
    </w:lvl>
    <w:lvl w:ilvl="8" w:tplc="AD68178E">
      <w:numFmt w:val="bullet"/>
      <w:lvlText w:val="•"/>
      <w:lvlJc w:val="left"/>
      <w:pPr>
        <w:ind w:left="2666" w:hanging="360"/>
      </w:pPr>
      <w:rPr>
        <w:rFonts w:hint="default"/>
      </w:rPr>
    </w:lvl>
  </w:abstractNum>
  <w:abstractNum w:abstractNumId="9">
    <w:nsid w:val="220A0920"/>
    <w:multiLevelType w:val="hybridMultilevel"/>
    <w:tmpl w:val="4CB8BF34"/>
    <w:lvl w:ilvl="0" w:tplc="B1AEFB4A">
      <w:start w:val="1"/>
      <w:numFmt w:val="decimal"/>
      <w:lvlText w:val="%1"/>
      <w:lvlJc w:val="left"/>
      <w:pPr>
        <w:ind w:left="252" w:hanging="632"/>
      </w:pPr>
      <w:rPr>
        <w:rFonts w:cs="Times New Roman" w:hint="default"/>
      </w:rPr>
    </w:lvl>
    <w:lvl w:ilvl="1" w:tplc="CC100090">
      <w:numFmt w:val="none"/>
      <w:lvlText w:val=""/>
      <w:lvlJc w:val="left"/>
      <w:pPr>
        <w:tabs>
          <w:tab w:val="num" w:pos="360"/>
        </w:tabs>
      </w:pPr>
      <w:rPr>
        <w:rFonts w:cs="Times New Roman"/>
      </w:rPr>
    </w:lvl>
    <w:lvl w:ilvl="2" w:tplc="DFA68154">
      <w:numFmt w:val="none"/>
      <w:lvlText w:val=""/>
      <w:lvlJc w:val="left"/>
      <w:pPr>
        <w:tabs>
          <w:tab w:val="num" w:pos="360"/>
        </w:tabs>
      </w:pPr>
      <w:rPr>
        <w:rFonts w:cs="Times New Roman"/>
      </w:rPr>
    </w:lvl>
    <w:lvl w:ilvl="3" w:tplc="EE42D7D8">
      <w:numFmt w:val="bullet"/>
      <w:lvlText w:val="•"/>
      <w:lvlJc w:val="left"/>
      <w:pPr>
        <w:ind w:left="3357" w:hanging="632"/>
      </w:pPr>
      <w:rPr>
        <w:rFonts w:hint="default"/>
      </w:rPr>
    </w:lvl>
    <w:lvl w:ilvl="4" w:tplc="F4E21334">
      <w:numFmt w:val="bullet"/>
      <w:lvlText w:val="•"/>
      <w:lvlJc w:val="left"/>
      <w:pPr>
        <w:ind w:left="4390" w:hanging="632"/>
      </w:pPr>
      <w:rPr>
        <w:rFonts w:hint="default"/>
      </w:rPr>
    </w:lvl>
    <w:lvl w:ilvl="5" w:tplc="11149F62">
      <w:numFmt w:val="bullet"/>
      <w:lvlText w:val="•"/>
      <w:lvlJc w:val="left"/>
      <w:pPr>
        <w:ind w:left="5422" w:hanging="632"/>
      </w:pPr>
      <w:rPr>
        <w:rFonts w:hint="default"/>
      </w:rPr>
    </w:lvl>
    <w:lvl w:ilvl="6" w:tplc="0722E05E">
      <w:numFmt w:val="bullet"/>
      <w:lvlText w:val="•"/>
      <w:lvlJc w:val="left"/>
      <w:pPr>
        <w:ind w:left="6455" w:hanging="632"/>
      </w:pPr>
      <w:rPr>
        <w:rFonts w:hint="default"/>
      </w:rPr>
    </w:lvl>
    <w:lvl w:ilvl="7" w:tplc="00C85B48">
      <w:numFmt w:val="bullet"/>
      <w:lvlText w:val="•"/>
      <w:lvlJc w:val="left"/>
      <w:pPr>
        <w:ind w:left="7487" w:hanging="632"/>
      </w:pPr>
      <w:rPr>
        <w:rFonts w:hint="default"/>
      </w:rPr>
    </w:lvl>
    <w:lvl w:ilvl="8" w:tplc="4FDE6460">
      <w:numFmt w:val="bullet"/>
      <w:lvlText w:val="•"/>
      <w:lvlJc w:val="left"/>
      <w:pPr>
        <w:ind w:left="8520" w:hanging="632"/>
      </w:pPr>
      <w:rPr>
        <w:rFonts w:hint="default"/>
      </w:rPr>
    </w:lvl>
  </w:abstractNum>
  <w:abstractNum w:abstractNumId="10">
    <w:nsid w:val="22BA7777"/>
    <w:multiLevelType w:val="hybridMultilevel"/>
    <w:tmpl w:val="FFFFFFFF"/>
    <w:lvl w:ilvl="0" w:tplc="C4E62E90">
      <w:start w:val="1"/>
      <w:numFmt w:val="decimal"/>
      <w:lvlText w:val="%1"/>
      <w:lvlJc w:val="left"/>
      <w:pPr>
        <w:ind w:left="252" w:hanging="272"/>
      </w:pPr>
      <w:rPr>
        <w:rFonts w:ascii="Times New Roman" w:eastAsia="Times New Roman" w:hAnsi="Times New Roman" w:cs="Times New Roman" w:hint="default"/>
        <w:w w:val="100"/>
        <w:sz w:val="28"/>
        <w:szCs w:val="28"/>
      </w:rPr>
    </w:lvl>
    <w:lvl w:ilvl="1" w:tplc="CF1C1970">
      <w:numFmt w:val="bullet"/>
      <w:lvlText w:val="•"/>
      <w:lvlJc w:val="left"/>
      <w:pPr>
        <w:ind w:left="1292" w:hanging="272"/>
      </w:pPr>
      <w:rPr>
        <w:rFonts w:hint="default"/>
      </w:rPr>
    </w:lvl>
    <w:lvl w:ilvl="2" w:tplc="5C942654">
      <w:numFmt w:val="bullet"/>
      <w:lvlText w:val="•"/>
      <w:lvlJc w:val="left"/>
      <w:pPr>
        <w:ind w:left="2325" w:hanging="272"/>
      </w:pPr>
      <w:rPr>
        <w:rFonts w:hint="default"/>
      </w:rPr>
    </w:lvl>
    <w:lvl w:ilvl="3" w:tplc="BCB6288C">
      <w:numFmt w:val="bullet"/>
      <w:lvlText w:val="•"/>
      <w:lvlJc w:val="left"/>
      <w:pPr>
        <w:ind w:left="3357" w:hanging="272"/>
      </w:pPr>
      <w:rPr>
        <w:rFonts w:hint="default"/>
      </w:rPr>
    </w:lvl>
    <w:lvl w:ilvl="4" w:tplc="F86CE9BA">
      <w:numFmt w:val="bullet"/>
      <w:lvlText w:val="•"/>
      <w:lvlJc w:val="left"/>
      <w:pPr>
        <w:ind w:left="4390" w:hanging="272"/>
      </w:pPr>
      <w:rPr>
        <w:rFonts w:hint="default"/>
      </w:rPr>
    </w:lvl>
    <w:lvl w:ilvl="5" w:tplc="1D9AF3EC">
      <w:numFmt w:val="bullet"/>
      <w:lvlText w:val="•"/>
      <w:lvlJc w:val="left"/>
      <w:pPr>
        <w:ind w:left="5422" w:hanging="272"/>
      </w:pPr>
      <w:rPr>
        <w:rFonts w:hint="default"/>
      </w:rPr>
    </w:lvl>
    <w:lvl w:ilvl="6" w:tplc="55306516">
      <w:numFmt w:val="bullet"/>
      <w:lvlText w:val="•"/>
      <w:lvlJc w:val="left"/>
      <w:pPr>
        <w:ind w:left="6455" w:hanging="272"/>
      </w:pPr>
      <w:rPr>
        <w:rFonts w:hint="default"/>
      </w:rPr>
    </w:lvl>
    <w:lvl w:ilvl="7" w:tplc="95901A46">
      <w:numFmt w:val="bullet"/>
      <w:lvlText w:val="•"/>
      <w:lvlJc w:val="left"/>
      <w:pPr>
        <w:ind w:left="7487" w:hanging="272"/>
      </w:pPr>
      <w:rPr>
        <w:rFonts w:hint="default"/>
      </w:rPr>
    </w:lvl>
    <w:lvl w:ilvl="8" w:tplc="5E345292">
      <w:numFmt w:val="bullet"/>
      <w:lvlText w:val="•"/>
      <w:lvlJc w:val="left"/>
      <w:pPr>
        <w:ind w:left="8520" w:hanging="272"/>
      </w:pPr>
      <w:rPr>
        <w:rFonts w:hint="default"/>
      </w:rPr>
    </w:lvl>
  </w:abstractNum>
  <w:abstractNum w:abstractNumId="11">
    <w:nsid w:val="22ED20FA"/>
    <w:multiLevelType w:val="hybridMultilevel"/>
    <w:tmpl w:val="FFFFFFFF"/>
    <w:lvl w:ilvl="0" w:tplc="959AADA0">
      <w:start w:val="1"/>
      <w:numFmt w:val="decimal"/>
      <w:lvlText w:val="%1."/>
      <w:lvlJc w:val="left"/>
      <w:pPr>
        <w:ind w:left="4311" w:hanging="360"/>
      </w:pPr>
      <w:rPr>
        <w:rFonts w:ascii="Times New Roman" w:eastAsia="Times New Roman" w:hAnsi="Times New Roman" w:cs="Times New Roman" w:hint="default"/>
        <w:spacing w:val="0"/>
        <w:w w:val="100"/>
        <w:sz w:val="28"/>
        <w:szCs w:val="28"/>
      </w:rPr>
    </w:lvl>
    <w:lvl w:ilvl="1" w:tplc="812046F2">
      <w:numFmt w:val="bullet"/>
      <w:lvlText w:val="•"/>
      <w:lvlJc w:val="left"/>
      <w:pPr>
        <w:ind w:left="4946" w:hanging="360"/>
      </w:pPr>
      <w:rPr>
        <w:rFonts w:hint="default"/>
      </w:rPr>
    </w:lvl>
    <w:lvl w:ilvl="2" w:tplc="2E76B7C8">
      <w:numFmt w:val="bullet"/>
      <w:lvlText w:val="•"/>
      <w:lvlJc w:val="left"/>
      <w:pPr>
        <w:ind w:left="5573" w:hanging="360"/>
      </w:pPr>
      <w:rPr>
        <w:rFonts w:hint="default"/>
      </w:rPr>
    </w:lvl>
    <w:lvl w:ilvl="3" w:tplc="EFF06EA2">
      <w:numFmt w:val="bullet"/>
      <w:lvlText w:val="•"/>
      <w:lvlJc w:val="left"/>
      <w:pPr>
        <w:ind w:left="6199" w:hanging="360"/>
      </w:pPr>
      <w:rPr>
        <w:rFonts w:hint="default"/>
      </w:rPr>
    </w:lvl>
    <w:lvl w:ilvl="4" w:tplc="9A6E0EE4">
      <w:numFmt w:val="bullet"/>
      <w:lvlText w:val="•"/>
      <w:lvlJc w:val="left"/>
      <w:pPr>
        <w:ind w:left="6826" w:hanging="360"/>
      </w:pPr>
      <w:rPr>
        <w:rFonts w:hint="default"/>
      </w:rPr>
    </w:lvl>
    <w:lvl w:ilvl="5" w:tplc="8A846FA0">
      <w:numFmt w:val="bullet"/>
      <w:lvlText w:val="•"/>
      <w:lvlJc w:val="left"/>
      <w:pPr>
        <w:ind w:left="7452" w:hanging="360"/>
      </w:pPr>
      <w:rPr>
        <w:rFonts w:hint="default"/>
      </w:rPr>
    </w:lvl>
    <w:lvl w:ilvl="6" w:tplc="D022512E">
      <w:numFmt w:val="bullet"/>
      <w:lvlText w:val="•"/>
      <w:lvlJc w:val="left"/>
      <w:pPr>
        <w:ind w:left="8079" w:hanging="360"/>
      </w:pPr>
      <w:rPr>
        <w:rFonts w:hint="default"/>
      </w:rPr>
    </w:lvl>
    <w:lvl w:ilvl="7" w:tplc="A170E8BA">
      <w:numFmt w:val="bullet"/>
      <w:lvlText w:val="•"/>
      <w:lvlJc w:val="left"/>
      <w:pPr>
        <w:ind w:left="8705" w:hanging="360"/>
      </w:pPr>
      <w:rPr>
        <w:rFonts w:hint="default"/>
      </w:rPr>
    </w:lvl>
    <w:lvl w:ilvl="8" w:tplc="DC10CA56">
      <w:numFmt w:val="bullet"/>
      <w:lvlText w:val="•"/>
      <w:lvlJc w:val="left"/>
      <w:pPr>
        <w:ind w:left="9332" w:hanging="360"/>
      </w:pPr>
      <w:rPr>
        <w:rFonts w:hint="default"/>
      </w:rPr>
    </w:lvl>
  </w:abstractNum>
  <w:abstractNum w:abstractNumId="12">
    <w:nsid w:val="269726C4"/>
    <w:multiLevelType w:val="hybridMultilevel"/>
    <w:tmpl w:val="FFFFFFFF"/>
    <w:lvl w:ilvl="0" w:tplc="C1F454AC">
      <w:numFmt w:val="bullet"/>
      <w:lvlText w:val="-"/>
      <w:lvlJc w:val="left"/>
      <w:pPr>
        <w:ind w:left="252" w:hanging="164"/>
      </w:pPr>
      <w:rPr>
        <w:rFonts w:ascii="Times New Roman" w:eastAsia="Times New Roman" w:hAnsi="Times New Roman" w:hint="default"/>
        <w:w w:val="100"/>
        <w:sz w:val="28"/>
      </w:rPr>
    </w:lvl>
    <w:lvl w:ilvl="1" w:tplc="CD26ADDC">
      <w:numFmt w:val="bullet"/>
      <w:lvlText w:val="•"/>
      <w:lvlJc w:val="left"/>
      <w:pPr>
        <w:ind w:left="1292" w:hanging="164"/>
      </w:pPr>
      <w:rPr>
        <w:rFonts w:hint="default"/>
      </w:rPr>
    </w:lvl>
    <w:lvl w:ilvl="2" w:tplc="83E2EE56">
      <w:numFmt w:val="bullet"/>
      <w:lvlText w:val="•"/>
      <w:lvlJc w:val="left"/>
      <w:pPr>
        <w:ind w:left="2325" w:hanging="164"/>
      </w:pPr>
      <w:rPr>
        <w:rFonts w:hint="default"/>
      </w:rPr>
    </w:lvl>
    <w:lvl w:ilvl="3" w:tplc="0212C390">
      <w:numFmt w:val="bullet"/>
      <w:lvlText w:val="•"/>
      <w:lvlJc w:val="left"/>
      <w:pPr>
        <w:ind w:left="3357" w:hanging="164"/>
      </w:pPr>
      <w:rPr>
        <w:rFonts w:hint="default"/>
      </w:rPr>
    </w:lvl>
    <w:lvl w:ilvl="4" w:tplc="1E8EACD4">
      <w:numFmt w:val="bullet"/>
      <w:lvlText w:val="•"/>
      <w:lvlJc w:val="left"/>
      <w:pPr>
        <w:ind w:left="4390" w:hanging="164"/>
      </w:pPr>
      <w:rPr>
        <w:rFonts w:hint="default"/>
      </w:rPr>
    </w:lvl>
    <w:lvl w:ilvl="5" w:tplc="CEE6CFFC">
      <w:numFmt w:val="bullet"/>
      <w:lvlText w:val="•"/>
      <w:lvlJc w:val="left"/>
      <w:pPr>
        <w:ind w:left="5422" w:hanging="164"/>
      </w:pPr>
      <w:rPr>
        <w:rFonts w:hint="default"/>
      </w:rPr>
    </w:lvl>
    <w:lvl w:ilvl="6" w:tplc="6ECE5998">
      <w:numFmt w:val="bullet"/>
      <w:lvlText w:val="•"/>
      <w:lvlJc w:val="left"/>
      <w:pPr>
        <w:ind w:left="6455" w:hanging="164"/>
      </w:pPr>
      <w:rPr>
        <w:rFonts w:hint="default"/>
      </w:rPr>
    </w:lvl>
    <w:lvl w:ilvl="7" w:tplc="A7DC252E">
      <w:numFmt w:val="bullet"/>
      <w:lvlText w:val="•"/>
      <w:lvlJc w:val="left"/>
      <w:pPr>
        <w:ind w:left="7487" w:hanging="164"/>
      </w:pPr>
      <w:rPr>
        <w:rFonts w:hint="default"/>
      </w:rPr>
    </w:lvl>
    <w:lvl w:ilvl="8" w:tplc="C39272F2">
      <w:numFmt w:val="bullet"/>
      <w:lvlText w:val="•"/>
      <w:lvlJc w:val="left"/>
      <w:pPr>
        <w:ind w:left="8520" w:hanging="164"/>
      </w:pPr>
      <w:rPr>
        <w:rFonts w:hint="default"/>
      </w:rPr>
    </w:lvl>
  </w:abstractNum>
  <w:abstractNum w:abstractNumId="13">
    <w:nsid w:val="29526A8C"/>
    <w:multiLevelType w:val="hybridMultilevel"/>
    <w:tmpl w:val="FFFFFFFF"/>
    <w:lvl w:ilvl="0" w:tplc="BB100568">
      <w:start w:val="1"/>
      <w:numFmt w:val="decimal"/>
      <w:lvlText w:val="%1"/>
      <w:lvlJc w:val="left"/>
      <w:pPr>
        <w:ind w:left="252" w:hanging="380"/>
      </w:pPr>
      <w:rPr>
        <w:rFonts w:ascii="Times New Roman" w:eastAsia="Times New Roman" w:hAnsi="Times New Roman" w:cs="Times New Roman" w:hint="default"/>
        <w:w w:val="100"/>
        <w:sz w:val="28"/>
        <w:szCs w:val="28"/>
      </w:rPr>
    </w:lvl>
    <w:lvl w:ilvl="1" w:tplc="BED814CC">
      <w:numFmt w:val="bullet"/>
      <w:lvlText w:val="•"/>
      <w:lvlJc w:val="left"/>
      <w:pPr>
        <w:ind w:left="1292" w:hanging="380"/>
      </w:pPr>
      <w:rPr>
        <w:rFonts w:hint="default"/>
      </w:rPr>
    </w:lvl>
    <w:lvl w:ilvl="2" w:tplc="42CE4106">
      <w:numFmt w:val="bullet"/>
      <w:lvlText w:val="•"/>
      <w:lvlJc w:val="left"/>
      <w:pPr>
        <w:ind w:left="2325" w:hanging="380"/>
      </w:pPr>
      <w:rPr>
        <w:rFonts w:hint="default"/>
      </w:rPr>
    </w:lvl>
    <w:lvl w:ilvl="3" w:tplc="D494AC5A">
      <w:numFmt w:val="bullet"/>
      <w:lvlText w:val="•"/>
      <w:lvlJc w:val="left"/>
      <w:pPr>
        <w:ind w:left="3357" w:hanging="380"/>
      </w:pPr>
      <w:rPr>
        <w:rFonts w:hint="default"/>
      </w:rPr>
    </w:lvl>
    <w:lvl w:ilvl="4" w:tplc="94064100">
      <w:numFmt w:val="bullet"/>
      <w:lvlText w:val="•"/>
      <w:lvlJc w:val="left"/>
      <w:pPr>
        <w:ind w:left="4390" w:hanging="380"/>
      </w:pPr>
      <w:rPr>
        <w:rFonts w:hint="default"/>
      </w:rPr>
    </w:lvl>
    <w:lvl w:ilvl="5" w:tplc="ED3EE2B6">
      <w:numFmt w:val="bullet"/>
      <w:lvlText w:val="•"/>
      <w:lvlJc w:val="left"/>
      <w:pPr>
        <w:ind w:left="5422" w:hanging="380"/>
      </w:pPr>
      <w:rPr>
        <w:rFonts w:hint="default"/>
      </w:rPr>
    </w:lvl>
    <w:lvl w:ilvl="6" w:tplc="EF7624DA">
      <w:numFmt w:val="bullet"/>
      <w:lvlText w:val="•"/>
      <w:lvlJc w:val="left"/>
      <w:pPr>
        <w:ind w:left="6455" w:hanging="380"/>
      </w:pPr>
      <w:rPr>
        <w:rFonts w:hint="default"/>
      </w:rPr>
    </w:lvl>
    <w:lvl w:ilvl="7" w:tplc="4B28BF30">
      <w:numFmt w:val="bullet"/>
      <w:lvlText w:val="•"/>
      <w:lvlJc w:val="left"/>
      <w:pPr>
        <w:ind w:left="7487" w:hanging="380"/>
      </w:pPr>
      <w:rPr>
        <w:rFonts w:hint="default"/>
      </w:rPr>
    </w:lvl>
    <w:lvl w:ilvl="8" w:tplc="287CA1AE">
      <w:numFmt w:val="bullet"/>
      <w:lvlText w:val="•"/>
      <w:lvlJc w:val="left"/>
      <w:pPr>
        <w:ind w:left="8520" w:hanging="380"/>
      </w:pPr>
      <w:rPr>
        <w:rFonts w:hint="default"/>
      </w:rPr>
    </w:lvl>
  </w:abstractNum>
  <w:abstractNum w:abstractNumId="14">
    <w:nsid w:val="2BEA6455"/>
    <w:multiLevelType w:val="hybridMultilevel"/>
    <w:tmpl w:val="4022A7FE"/>
    <w:lvl w:ilvl="0" w:tplc="37E46EF2">
      <w:start w:val="1"/>
      <w:numFmt w:val="decimal"/>
      <w:lvlText w:val="%1"/>
      <w:lvlJc w:val="left"/>
      <w:pPr>
        <w:ind w:left="464" w:hanging="212"/>
      </w:pPr>
      <w:rPr>
        <w:rFonts w:ascii="Times New Roman" w:eastAsia="Times New Roman" w:hAnsi="Times New Roman" w:cs="Times New Roman" w:hint="default"/>
        <w:w w:val="100"/>
        <w:sz w:val="28"/>
        <w:szCs w:val="28"/>
      </w:rPr>
    </w:lvl>
    <w:lvl w:ilvl="1" w:tplc="948E8BF6">
      <w:numFmt w:val="none"/>
      <w:lvlText w:val=""/>
      <w:lvlJc w:val="left"/>
      <w:pPr>
        <w:tabs>
          <w:tab w:val="num" w:pos="360"/>
        </w:tabs>
      </w:pPr>
      <w:rPr>
        <w:rFonts w:cs="Times New Roman"/>
      </w:rPr>
    </w:lvl>
    <w:lvl w:ilvl="2" w:tplc="F906F292">
      <w:numFmt w:val="none"/>
      <w:lvlText w:val=""/>
      <w:lvlJc w:val="left"/>
      <w:pPr>
        <w:tabs>
          <w:tab w:val="num" w:pos="360"/>
        </w:tabs>
      </w:pPr>
      <w:rPr>
        <w:rFonts w:cs="Times New Roman"/>
      </w:rPr>
    </w:lvl>
    <w:lvl w:ilvl="3" w:tplc="93909146">
      <w:numFmt w:val="bullet"/>
      <w:lvlText w:val="•"/>
      <w:lvlJc w:val="left"/>
      <w:pPr>
        <w:ind w:left="880" w:hanging="632"/>
      </w:pPr>
      <w:rPr>
        <w:rFonts w:hint="default"/>
      </w:rPr>
    </w:lvl>
    <w:lvl w:ilvl="4" w:tplc="B51A4F74">
      <w:numFmt w:val="bullet"/>
      <w:lvlText w:val="•"/>
      <w:lvlJc w:val="left"/>
      <w:pPr>
        <w:ind w:left="2266" w:hanging="632"/>
      </w:pPr>
      <w:rPr>
        <w:rFonts w:hint="default"/>
      </w:rPr>
    </w:lvl>
    <w:lvl w:ilvl="5" w:tplc="71E03890">
      <w:numFmt w:val="bullet"/>
      <w:lvlText w:val="•"/>
      <w:lvlJc w:val="left"/>
      <w:pPr>
        <w:ind w:left="3653" w:hanging="632"/>
      </w:pPr>
      <w:rPr>
        <w:rFonts w:hint="default"/>
      </w:rPr>
    </w:lvl>
    <w:lvl w:ilvl="6" w:tplc="44221F7A">
      <w:numFmt w:val="bullet"/>
      <w:lvlText w:val="•"/>
      <w:lvlJc w:val="left"/>
      <w:pPr>
        <w:ind w:left="5039" w:hanging="632"/>
      </w:pPr>
      <w:rPr>
        <w:rFonts w:hint="default"/>
      </w:rPr>
    </w:lvl>
    <w:lvl w:ilvl="7" w:tplc="E31A1B4C">
      <w:numFmt w:val="bullet"/>
      <w:lvlText w:val="•"/>
      <w:lvlJc w:val="left"/>
      <w:pPr>
        <w:ind w:left="6426" w:hanging="632"/>
      </w:pPr>
      <w:rPr>
        <w:rFonts w:hint="default"/>
      </w:rPr>
    </w:lvl>
    <w:lvl w:ilvl="8" w:tplc="87123578">
      <w:numFmt w:val="bullet"/>
      <w:lvlText w:val="•"/>
      <w:lvlJc w:val="left"/>
      <w:pPr>
        <w:ind w:left="7812" w:hanging="632"/>
      </w:pPr>
      <w:rPr>
        <w:rFonts w:hint="default"/>
      </w:rPr>
    </w:lvl>
  </w:abstractNum>
  <w:abstractNum w:abstractNumId="15">
    <w:nsid w:val="2C9D4EF0"/>
    <w:multiLevelType w:val="hybridMultilevel"/>
    <w:tmpl w:val="FFFFFFFF"/>
    <w:lvl w:ilvl="0" w:tplc="0E286B74">
      <w:start w:val="1"/>
      <w:numFmt w:val="decimal"/>
      <w:lvlText w:val="%1"/>
      <w:lvlJc w:val="left"/>
      <w:pPr>
        <w:ind w:left="252" w:hanging="231"/>
      </w:pPr>
      <w:rPr>
        <w:rFonts w:ascii="Times New Roman" w:eastAsia="Times New Roman" w:hAnsi="Times New Roman" w:cs="Times New Roman" w:hint="default"/>
        <w:w w:val="100"/>
        <w:sz w:val="28"/>
        <w:szCs w:val="28"/>
      </w:rPr>
    </w:lvl>
    <w:lvl w:ilvl="1" w:tplc="D864324C">
      <w:numFmt w:val="bullet"/>
      <w:lvlText w:val="•"/>
      <w:lvlJc w:val="left"/>
      <w:pPr>
        <w:ind w:left="1292" w:hanging="231"/>
      </w:pPr>
      <w:rPr>
        <w:rFonts w:hint="default"/>
      </w:rPr>
    </w:lvl>
    <w:lvl w:ilvl="2" w:tplc="F7D8CE96">
      <w:numFmt w:val="bullet"/>
      <w:lvlText w:val="•"/>
      <w:lvlJc w:val="left"/>
      <w:pPr>
        <w:ind w:left="2325" w:hanging="231"/>
      </w:pPr>
      <w:rPr>
        <w:rFonts w:hint="default"/>
      </w:rPr>
    </w:lvl>
    <w:lvl w:ilvl="3" w:tplc="0826FD54">
      <w:numFmt w:val="bullet"/>
      <w:lvlText w:val="•"/>
      <w:lvlJc w:val="left"/>
      <w:pPr>
        <w:ind w:left="3357" w:hanging="231"/>
      </w:pPr>
      <w:rPr>
        <w:rFonts w:hint="default"/>
      </w:rPr>
    </w:lvl>
    <w:lvl w:ilvl="4" w:tplc="21D68752">
      <w:numFmt w:val="bullet"/>
      <w:lvlText w:val="•"/>
      <w:lvlJc w:val="left"/>
      <w:pPr>
        <w:ind w:left="4390" w:hanging="231"/>
      </w:pPr>
      <w:rPr>
        <w:rFonts w:hint="default"/>
      </w:rPr>
    </w:lvl>
    <w:lvl w:ilvl="5" w:tplc="F4CCB7DE">
      <w:numFmt w:val="bullet"/>
      <w:lvlText w:val="•"/>
      <w:lvlJc w:val="left"/>
      <w:pPr>
        <w:ind w:left="5422" w:hanging="231"/>
      </w:pPr>
      <w:rPr>
        <w:rFonts w:hint="default"/>
      </w:rPr>
    </w:lvl>
    <w:lvl w:ilvl="6" w:tplc="514C5494">
      <w:numFmt w:val="bullet"/>
      <w:lvlText w:val="•"/>
      <w:lvlJc w:val="left"/>
      <w:pPr>
        <w:ind w:left="6455" w:hanging="231"/>
      </w:pPr>
      <w:rPr>
        <w:rFonts w:hint="default"/>
      </w:rPr>
    </w:lvl>
    <w:lvl w:ilvl="7" w:tplc="3FF04AB2">
      <w:numFmt w:val="bullet"/>
      <w:lvlText w:val="•"/>
      <w:lvlJc w:val="left"/>
      <w:pPr>
        <w:ind w:left="7487" w:hanging="231"/>
      </w:pPr>
      <w:rPr>
        <w:rFonts w:hint="default"/>
      </w:rPr>
    </w:lvl>
    <w:lvl w:ilvl="8" w:tplc="E3BC394E">
      <w:numFmt w:val="bullet"/>
      <w:lvlText w:val="•"/>
      <w:lvlJc w:val="left"/>
      <w:pPr>
        <w:ind w:left="8520" w:hanging="231"/>
      </w:pPr>
      <w:rPr>
        <w:rFonts w:hint="default"/>
      </w:rPr>
    </w:lvl>
  </w:abstractNum>
  <w:abstractNum w:abstractNumId="16">
    <w:nsid w:val="2DFE139D"/>
    <w:multiLevelType w:val="hybridMultilevel"/>
    <w:tmpl w:val="FFFFFFFF"/>
    <w:lvl w:ilvl="0" w:tplc="3A24C3A8">
      <w:numFmt w:val="bullet"/>
      <w:lvlText w:val="-"/>
      <w:lvlJc w:val="left"/>
      <w:pPr>
        <w:ind w:left="107" w:hanging="164"/>
      </w:pPr>
      <w:rPr>
        <w:rFonts w:ascii="Times New Roman" w:eastAsia="Times New Roman" w:hAnsi="Times New Roman" w:hint="default"/>
        <w:w w:val="100"/>
        <w:sz w:val="28"/>
      </w:rPr>
    </w:lvl>
    <w:lvl w:ilvl="1" w:tplc="9384A18C">
      <w:numFmt w:val="bullet"/>
      <w:lvlText w:val="•"/>
      <w:lvlJc w:val="left"/>
      <w:pPr>
        <w:ind w:left="525" w:hanging="164"/>
      </w:pPr>
      <w:rPr>
        <w:rFonts w:hint="default"/>
      </w:rPr>
    </w:lvl>
    <w:lvl w:ilvl="2" w:tplc="0562FAEE">
      <w:numFmt w:val="bullet"/>
      <w:lvlText w:val="•"/>
      <w:lvlJc w:val="left"/>
      <w:pPr>
        <w:ind w:left="950" w:hanging="164"/>
      </w:pPr>
      <w:rPr>
        <w:rFonts w:hint="default"/>
      </w:rPr>
    </w:lvl>
    <w:lvl w:ilvl="3" w:tplc="476C5862">
      <w:numFmt w:val="bullet"/>
      <w:lvlText w:val="•"/>
      <w:lvlJc w:val="left"/>
      <w:pPr>
        <w:ind w:left="1375" w:hanging="164"/>
      </w:pPr>
      <w:rPr>
        <w:rFonts w:hint="default"/>
      </w:rPr>
    </w:lvl>
    <w:lvl w:ilvl="4" w:tplc="38C42F76">
      <w:numFmt w:val="bullet"/>
      <w:lvlText w:val="•"/>
      <w:lvlJc w:val="left"/>
      <w:pPr>
        <w:ind w:left="1800" w:hanging="164"/>
      </w:pPr>
      <w:rPr>
        <w:rFonts w:hint="default"/>
      </w:rPr>
    </w:lvl>
    <w:lvl w:ilvl="5" w:tplc="0ED8ED4C">
      <w:numFmt w:val="bullet"/>
      <w:lvlText w:val="•"/>
      <w:lvlJc w:val="left"/>
      <w:pPr>
        <w:ind w:left="2225" w:hanging="164"/>
      </w:pPr>
      <w:rPr>
        <w:rFonts w:hint="default"/>
      </w:rPr>
    </w:lvl>
    <w:lvl w:ilvl="6" w:tplc="27820368">
      <w:numFmt w:val="bullet"/>
      <w:lvlText w:val="•"/>
      <w:lvlJc w:val="left"/>
      <w:pPr>
        <w:ind w:left="2650" w:hanging="164"/>
      </w:pPr>
      <w:rPr>
        <w:rFonts w:hint="default"/>
      </w:rPr>
    </w:lvl>
    <w:lvl w:ilvl="7" w:tplc="2DF8DF2C">
      <w:numFmt w:val="bullet"/>
      <w:lvlText w:val="•"/>
      <w:lvlJc w:val="left"/>
      <w:pPr>
        <w:ind w:left="3075" w:hanging="164"/>
      </w:pPr>
      <w:rPr>
        <w:rFonts w:hint="default"/>
      </w:rPr>
    </w:lvl>
    <w:lvl w:ilvl="8" w:tplc="5E6E34E0">
      <w:numFmt w:val="bullet"/>
      <w:lvlText w:val="•"/>
      <w:lvlJc w:val="left"/>
      <w:pPr>
        <w:ind w:left="3500" w:hanging="164"/>
      </w:pPr>
      <w:rPr>
        <w:rFonts w:hint="default"/>
      </w:rPr>
    </w:lvl>
  </w:abstractNum>
  <w:abstractNum w:abstractNumId="17">
    <w:nsid w:val="30AF67D5"/>
    <w:multiLevelType w:val="hybridMultilevel"/>
    <w:tmpl w:val="FFFFFFFF"/>
    <w:lvl w:ilvl="0" w:tplc="63E8396C">
      <w:start w:val="1"/>
      <w:numFmt w:val="decimal"/>
      <w:lvlText w:val="%1)"/>
      <w:lvlJc w:val="left"/>
      <w:pPr>
        <w:ind w:left="2040" w:hanging="732"/>
      </w:pPr>
      <w:rPr>
        <w:rFonts w:ascii="Times New Roman" w:eastAsia="Times New Roman" w:hAnsi="Times New Roman" w:cs="Times New Roman" w:hint="default"/>
        <w:spacing w:val="0"/>
        <w:w w:val="100"/>
        <w:sz w:val="28"/>
        <w:szCs w:val="28"/>
      </w:rPr>
    </w:lvl>
    <w:lvl w:ilvl="1" w:tplc="53FED02E">
      <w:numFmt w:val="bullet"/>
      <w:lvlText w:val="•"/>
      <w:lvlJc w:val="left"/>
      <w:pPr>
        <w:ind w:left="2894" w:hanging="732"/>
      </w:pPr>
      <w:rPr>
        <w:rFonts w:hint="default"/>
      </w:rPr>
    </w:lvl>
    <w:lvl w:ilvl="2" w:tplc="FAF4FA56">
      <w:numFmt w:val="bullet"/>
      <w:lvlText w:val="•"/>
      <w:lvlJc w:val="left"/>
      <w:pPr>
        <w:ind w:left="3749" w:hanging="732"/>
      </w:pPr>
      <w:rPr>
        <w:rFonts w:hint="default"/>
      </w:rPr>
    </w:lvl>
    <w:lvl w:ilvl="3" w:tplc="5750152A">
      <w:numFmt w:val="bullet"/>
      <w:lvlText w:val="•"/>
      <w:lvlJc w:val="left"/>
      <w:pPr>
        <w:ind w:left="4603" w:hanging="732"/>
      </w:pPr>
      <w:rPr>
        <w:rFonts w:hint="default"/>
      </w:rPr>
    </w:lvl>
    <w:lvl w:ilvl="4" w:tplc="5CB63176">
      <w:numFmt w:val="bullet"/>
      <w:lvlText w:val="•"/>
      <w:lvlJc w:val="left"/>
      <w:pPr>
        <w:ind w:left="5458" w:hanging="732"/>
      </w:pPr>
      <w:rPr>
        <w:rFonts w:hint="default"/>
      </w:rPr>
    </w:lvl>
    <w:lvl w:ilvl="5" w:tplc="E26277F6">
      <w:numFmt w:val="bullet"/>
      <w:lvlText w:val="•"/>
      <w:lvlJc w:val="left"/>
      <w:pPr>
        <w:ind w:left="6312" w:hanging="732"/>
      </w:pPr>
      <w:rPr>
        <w:rFonts w:hint="default"/>
      </w:rPr>
    </w:lvl>
    <w:lvl w:ilvl="6" w:tplc="8B0A81CE">
      <w:numFmt w:val="bullet"/>
      <w:lvlText w:val="•"/>
      <w:lvlJc w:val="left"/>
      <w:pPr>
        <w:ind w:left="7167" w:hanging="732"/>
      </w:pPr>
      <w:rPr>
        <w:rFonts w:hint="default"/>
      </w:rPr>
    </w:lvl>
    <w:lvl w:ilvl="7" w:tplc="2A821B54">
      <w:numFmt w:val="bullet"/>
      <w:lvlText w:val="•"/>
      <w:lvlJc w:val="left"/>
      <w:pPr>
        <w:ind w:left="8021" w:hanging="732"/>
      </w:pPr>
      <w:rPr>
        <w:rFonts w:hint="default"/>
      </w:rPr>
    </w:lvl>
    <w:lvl w:ilvl="8" w:tplc="EAB2607E">
      <w:numFmt w:val="bullet"/>
      <w:lvlText w:val="•"/>
      <w:lvlJc w:val="left"/>
      <w:pPr>
        <w:ind w:left="8876" w:hanging="732"/>
      </w:pPr>
      <w:rPr>
        <w:rFonts w:hint="default"/>
      </w:rPr>
    </w:lvl>
  </w:abstractNum>
  <w:abstractNum w:abstractNumId="18">
    <w:nsid w:val="33DA6A37"/>
    <w:multiLevelType w:val="hybridMultilevel"/>
    <w:tmpl w:val="FFFFFFFF"/>
    <w:lvl w:ilvl="0" w:tplc="2EAA85F8">
      <w:numFmt w:val="bullet"/>
      <w:lvlText w:val="-"/>
      <w:lvlJc w:val="left"/>
      <w:pPr>
        <w:ind w:left="107" w:hanging="152"/>
      </w:pPr>
      <w:rPr>
        <w:rFonts w:ascii="Times New Roman" w:eastAsia="Times New Roman" w:hAnsi="Times New Roman" w:hint="default"/>
        <w:w w:val="99"/>
        <w:sz w:val="26"/>
      </w:rPr>
    </w:lvl>
    <w:lvl w:ilvl="1" w:tplc="F08A8EC0">
      <w:numFmt w:val="bullet"/>
      <w:lvlText w:val="•"/>
      <w:lvlJc w:val="left"/>
      <w:pPr>
        <w:ind w:left="482" w:hanging="152"/>
      </w:pPr>
      <w:rPr>
        <w:rFonts w:hint="default"/>
      </w:rPr>
    </w:lvl>
    <w:lvl w:ilvl="2" w:tplc="FA506194">
      <w:numFmt w:val="bullet"/>
      <w:lvlText w:val="•"/>
      <w:lvlJc w:val="left"/>
      <w:pPr>
        <w:ind w:left="865" w:hanging="152"/>
      </w:pPr>
      <w:rPr>
        <w:rFonts w:hint="default"/>
      </w:rPr>
    </w:lvl>
    <w:lvl w:ilvl="3" w:tplc="DA70AEF6">
      <w:numFmt w:val="bullet"/>
      <w:lvlText w:val="•"/>
      <w:lvlJc w:val="left"/>
      <w:pPr>
        <w:ind w:left="1247" w:hanging="152"/>
      </w:pPr>
      <w:rPr>
        <w:rFonts w:hint="default"/>
      </w:rPr>
    </w:lvl>
    <w:lvl w:ilvl="4" w:tplc="8FAAE2E8">
      <w:numFmt w:val="bullet"/>
      <w:lvlText w:val="•"/>
      <w:lvlJc w:val="left"/>
      <w:pPr>
        <w:ind w:left="1630" w:hanging="152"/>
      </w:pPr>
      <w:rPr>
        <w:rFonts w:hint="default"/>
      </w:rPr>
    </w:lvl>
    <w:lvl w:ilvl="5" w:tplc="8F705274">
      <w:numFmt w:val="bullet"/>
      <w:lvlText w:val="•"/>
      <w:lvlJc w:val="left"/>
      <w:pPr>
        <w:ind w:left="2013" w:hanging="152"/>
      </w:pPr>
      <w:rPr>
        <w:rFonts w:hint="default"/>
      </w:rPr>
    </w:lvl>
    <w:lvl w:ilvl="6" w:tplc="8B64E6E8">
      <w:numFmt w:val="bullet"/>
      <w:lvlText w:val="•"/>
      <w:lvlJc w:val="left"/>
      <w:pPr>
        <w:ind w:left="2395" w:hanging="152"/>
      </w:pPr>
      <w:rPr>
        <w:rFonts w:hint="default"/>
      </w:rPr>
    </w:lvl>
    <w:lvl w:ilvl="7" w:tplc="D29AE12A">
      <w:numFmt w:val="bullet"/>
      <w:lvlText w:val="•"/>
      <w:lvlJc w:val="left"/>
      <w:pPr>
        <w:ind w:left="2778" w:hanging="152"/>
      </w:pPr>
      <w:rPr>
        <w:rFonts w:hint="default"/>
      </w:rPr>
    </w:lvl>
    <w:lvl w:ilvl="8" w:tplc="8EC251FE">
      <w:numFmt w:val="bullet"/>
      <w:lvlText w:val="•"/>
      <w:lvlJc w:val="left"/>
      <w:pPr>
        <w:ind w:left="3160" w:hanging="152"/>
      </w:pPr>
      <w:rPr>
        <w:rFonts w:hint="default"/>
      </w:rPr>
    </w:lvl>
  </w:abstractNum>
  <w:abstractNum w:abstractNumId="19">
    <w:nsid w:val="35B22B43"/>
    <w:multiLevelType w:val="hybridMultilevel"/>
    <w:tmpl w:val="FFFFFFFF"/>
    <w:lvl w:ilvl="0" w:tplc="E8EAEED2">
      <w:start w:val="1"/>
      <w:numFmt w:val="decimal"/>
      <w:lvlText w:val="%1"/>
      <w:lvlJc w:val="left"/>
      <w:pPr>
        <w:ind w:left="252" w:hanging="334"/>
      </w:pPr>
      <w:rPr>
        <w:rFonts w:ascii="Times New Roman" w:eastAsia="Times New Roman" w:hAnsi="Times New Roman" w:cs="Times New Roman" w:hint="default"/>
        <w:w w:val="100"/>
        <w:sz w:val="28"/>
        <w:szCs w:val="28"/>
      </w:rPr>
    </w:lvl>
    <w:lvl w:ilvl="1" w:tplc="81668A5A">
      <w:numFmt w:val="bullet"/>
      <w:lvlText w:val="•"/>
      <w:lvlJc w:val="left"/>
      <w:pPr>
        <w:ind w:left="1292" w:hanging="334"/>
      </w:pPr>
      <w:rPr>
        <w:rFonts w:hint="default"/>
      </w:rPr>
    </w:lvl>
    <w:lvl w:ilvl="2" w:tplc="3C561CD6">
      <w:numFmt w:val="bullet"/>
      <w:lvlText w:val="•"/>
      <w:lvlJc w:val="left"/>
      <w:pPr>
        <w:ind w:left="2325" w:hanging="334"/>
      </w:pPr>
      <w:rPr>
        <w:rFonts w:hint="default"/>
      </w:rPr>
    </w:lvl>
    <w:lvl w:ilvl="3" w:tplc="A3AEBD10">
      <w:numFmt w:val="bullet"/>
      <w:lvlText w:val="•"/>
      <w:lvlJc w:val="left"/>
      <w:pPr>
        <w:ind w:left="3357" w:hanging="334"/>
      </w:pPr>
      <w:rPr>
        <w:rFonts w:hint="default"/>
      </w:rPr>
    </w:lvl>
    <w:lvl w:ilvl="4" w:tplc="BFCC8BCA">
      <w:numFmt w:val="bullet"/>
      <w:lvlText w:val="•"/>
      <w:lvlJc w:val="left"/>
      <w:pPr>
        <w:ind w:left="4390" w:hanging="334"/>
      </w:pPr>
      <w:rPr>
        <w:rFonts w:hint="default"/>
      </w:rPr>
    </w:lvl>
    <w:lvl w:ilvl="5" w:tplc="2B326770">
      <w:numFmt w:val="bullet"/>
      <w:lvlText w:val="•"/>
      <w:lvlJc w:val="left"/>
      <w:pPr>
        <w:ind w:left="5422" w:hanging="334"/>
      </w:pPr>
      <w:rPr>
        <w:rFonts w:hint="default"/>
      </w:rPr>
    </w:lvl>
    <w:lvl w:ilvl="6" w:tplc="9FBC7C0A">
      <w:numFmt w:val="bullet"/>
      <w:lvlText w:val="•"/>
      <w:lvlJc w:val="left"/>
      <w:pPr>
        <w:ind w:left="6455" w:hanging="334"/>
      </w:pPr>
      <w:rPr>
        <w:rFonts w:hint="default"/>
      </w:rPr>
    </w:lvl>
    <w:lvl w:ilvl="7" w:tplc="EB3E4A56">
      <w:numFmt w:val="bullet"/>
      <w:lvlText w:val="•"/>
      <w:lvlJc w:val="left"/>
      <w:pPr>
        <w:ind w:left="7487" w:hanging="334"/>
      </w:pPr>
      <w:rPr>
        <w:rFonts w:hint="default"/>
      </w:rPr>
    </w:lvl>
    <w:lvl w:ilvl="8" w:tplc="2B3ACC6E">
      <w:numFmt w:val="bullet"/>
      <w:lvlText w:val="•"/>
      <w:lvlJc w:val="left"/>
      <w:pPr>
        <w:ind w:left="8520" w:hanging="334"/>
      </w:pPr>
      <w:rPr>
        <w:rFonts w:hint="default"/>
      </w:rPr>
    </w:lvl>
  </w:abstractNum>
  <w:abstractNum w:abstractNumId="20">
    <w:nsid w:val="36406855"/>
    <w:multiLevelType w:val="hybridMultilevel"/>
    <w:tmpl w:val="FFFFFFFF"/>
    <w:lvl w:ilvl="0" w:tplc="A5B83678">
      <w:start w:val="1"/>
      <w:numFmt w:val="decimal"/>
      <w:lvlText w:val="%1"/>
      <w:lvlJc w:val="left"/>
      <w:pPr>
        <w:ind w:left="252" w:hanging="437"/>
      </w:pPr>
      <w:rPr>
        <w:rFonts w:ascii="Times New Roman" w:eastAsia="Times New Roman" w:hAnsi="Times New Roman" w:cs="Times New Roman" w:hint="default"/>
        <w:w w:val="100"/>
        <w:sz w:val="28"/>
        <w:szCs w:val="28"/>
      </w:rPr>
    </w:lvl>
    <w:lvl w:ilvl="1" w:tplc="1F1256D2">
      <w:numFmt w:val="bullet"/>
      <w:lvlText w:val="•"/>
      <w:lvlJc w:val="left"/>
      <w:pPr>
        <w:ind w:left="1292" w:hanging="437"/>
      </w:pPr>
      <w:rPr>
        <w:rFonts w:hint="default"/>
      </w:rPr>
    </w:lvl>
    <w:lvl w:ilvl="2" w:tplc="3B56A5F0">
      <w:numFmt w:val="bullet"/>
      <w:lvlText w:val="•"/>
      <w:lvlJc w:val="left"/>
      <w:pPr>
        <w:ind w:left="2325" w:hanging="437"/>
      </w:pPr>
      <w:rPr>
        <w:rFonts w:hint="default"/>
      </w:rPr>
    </w:lvl>
    <w:lvl w:ilvl="3" w:tplc="6C1CD76E">
      <w:numFmt w:val="bullet"/>
      <w:lvlText w:val="•"/>
      <w:lvlJc w:val="left"/>
      <w:pPr>
        <w:ind w:left="3357" w:hanging="437"/>
      </w:pPr>
      <w:rPr>
        <w:rFonts w:hint="default"/>
      </w:rPr>
    </w:lvl>
    <w:lvl w:ilvl="4" w:tplc="58E26E06">
      <w:numFmt w:val="bullet"/>
      <w:lvlText w:val="•"/>
      <w:lvlJc w:val="left"/>
      <w:pPr>
        <w:ind w:left="4390" w:hanging="437"/>
      </w:pPr>
      <w:rPr>
        <w:rFonts w:hint="default"/>
      </w:rPr>
    </w:lvl>
    <w:lvl w:ilvl="5" w:tplc="60DEA060">
      <w:numFmt w:val="bullet"/>
      <w:lvlText w:val="•"/>
      <w:lvlJc w:val="left"/>
      <w:pPr>
        <w:ind w:left="5422" w:hanging="437"/>
      </w:pPr>
      <w:rPr>
        <w:rFonts w:hint="default"/>
      </w:rPr>
    </w:lvl>
    <w:lvl w:ilvl="6" w:tplc="1006191E">
      <w:numFmt w:val="bullet"/>
      <w:lvlText w:val="•"/>
      <w:lvlJc w:val="left"/>
      <w:pPr>
        <w:ind w:left="6455" w:hanging="437"/>
      </w:pPr>
      <w:rPr>
        <w:rFonts w:hint="default"/>
      </w:rPr>
    </w:lvl>
    <w:lvl w:ilvl="7" w:tplc="D886399C">
      <w:numFmt w:val="bullet"/>
      <w:lvlText w:val="•"/>
      <w:lvlJc w:val="left"/>
      <w:pPr>
        <w:ind w:left="7487" w:hanging="437"/>
      </w:pPr>
      <w:rPr>
        <w:rFonts w:hint="default"/>
      </w:rPr>
    </w:lvl>
    <w:lvl w:ilvl="8" w:tplc="80AA58DE">
      <w:numFmt w:val="bullet"/>
      <w:lvlText w:val="•"/>
      <w:lvlJc w:val="left"/>
      <w:pPr>
        <w:ind w:left="8520" w:hanging="437"/>
      </w:pPr>
      <w:rPr>
        <w:rFonts w:hint="default"/>
      </w:rPr>
    </w:lvl>
  </w:abstractNum>
  <w:abstractNum w:abstractNumId="21">
    <w:nsid w:val="3AAC11DB"/>
    <w:multiLevelType w:val="hybridMultilevel"/>
    <w:tmpl w:val="FFFFFFFF"/>
    <w:lvl w:ilvl="0" w:tplc="79680C50">
      <w:numFmt w:val="bullet"/>
      <w:lvlText w:val=""/>
      <w:lvlJc w:val="left"/>
      <w:pPr>
        <w:ind w:left="390" w:hanging="284"/>
      </w:pPr>
      <w:rPr>
        <w:rFonts w:ascii="Symbol" w:eastAsia="Times New Roman" w:hAnsi="Symbol" w:hint="default"/>
        <w:w w:val="100"/>
        <w:sz w:val="28"/>
      </w:rPr>
    </w:lvl>
    <w:lvl w:ilvl="1" w:tplc="CE60E842">
      <w:numFmt w:val="bullet"/>
      <w:lvlText w:val="•"/>
      <w:lvlJc w:val="left"/>
      <w:pPr>
        <w:ind w:left="1862" w:hanging="284"/>
      </w:pPr>
      <w:rPr>
        <w:rFonts w:hint="default"/>
      </w:rPr>
    </w:lvl>
    <w:lvl w:ilvl="2" w:tplc="F07C7C42">
      <w:numFmt w:val="bullet"/>
      <w:lvlText w:val="•"/>
      <w:lvlJc w:val="left"/>
      <w:pPr>
        <w:ind w:left="3324" w:hanging="284"/>
      </w:pPr>
      <w:rPr>
        <w:rFonts w:hint="default"/>
      </w:rPr>
    </w:lvl>
    <w:lvl w:ilvl="3" w:tplc="7406A4DC">
      <w:numFmt w:val="bullet"/>
      <w:lvlText w:val="•"/>
      <w:lvlJc w:val="left"/>
      <w:pPr>
        <w:ind w:left="4787" w:hanging="284"/>
      </w:pPr>
      <w:rPr>
        <w:rFonts w:hint="default"/>
      </w:rPr>
    </w:lvl>
    <w:lvl w:ilvl="4" w:tplc="02DAA058">
      <w:numFmt w:val="bullet"/>
      <w:lvlText w:val="•"/>
      <w:lvlJc w:val="left"/>
      <w:pPr>
        <w:ind w:left="6249" w:hanging="284"/>
      </w:pPr>
      <w:rPr>
        <w:rFonts w:hint="default"/>
      </w:rPr>
    </w:lvl>
    <w:lvl w:ilvl="5" w:tplc="BB02E908">
      <w:numFmt w:val="bullet"/>
      <w:lvlText w:val="•"/>
      <w:lvlJc w:val="left"/>
      <w:pPr>
        <w:ind w:left="7711" w:hanging="284"/>
      </w:pPr>
      <w:rPr>
        <w:rFonts w:hint="default"/>
      </w:rPr>
    </w:lvl>
    <w:lvl w:ilvl="6" w:tplc="9E5EF5AA">
      <w:numFmt w:val="bullet"/>
      <w:lvlText w:val="•"/>
      <w:lvlJc w:val="left"/>
      <w:pPr>
        <w:ind w:left="9174" w:hanging="284"/>
      </w:pPr>
      <w:rPr>
        <w:rFonts w:hint="default"/>
      </w:rPr>
    </w:lvl>
    <w:lvl w:ilvl="7" w:tplc="2638AA5A">
      <w:numFmt w:val="bullet"/>
      <w:lvlText w:val="•"/>
      <w:lvlJc w:val="left"/>
      <w:pPr>
        <w:ind w:left="10636" w:hanging="284"/>
      </w:pPr>
      <w:rPr>
        <w:rFonts w:hint="default"/>
      </w:rPr>
    </w:lvl>
    <w:lvl w:ilvl="8" w:tplc="DCAC711A">
      <w:numFmt w:val="bullet"/>
      <w:lvlText w:val="•"/>
      <w:lvlJc w:val="left"/>
      <w:pPr>
        <w:ind w:left="12098" w:hanging="284"/>
      </w:pPr>
      <w:rPr>
        <w:rFonts w:hint="default"/>
      </w:rPr>
    </w:lvl>
  </w:abstractNum>
  <w:abstractNum w:abstractNumId="22">
    <w:nsid w:val="3BFF6589"/>
    <w:multiLevelType w:val="hybridMultilevel"/>
    <w:tmpl w:val="FFFFFFFF"/>
    <w:lvl w:ilvl="0" w:tplc="F7122AD4">
      <w:start w:val="6"/>
      <w:numFmt w:val="decimal"/>
      <w:lvlText w:val="%1"/>
      <w:lvlJc w:val="left"/>
      <w:pPr>
        <w:ind w:left="319" w:hanging="212"/>
      </w:pPr>
      <w:rPr>
        <w:rFonts w:ascii="Times New Roman" w:eastAsia="Times New Roman" w:hAnsi="Times New Roman" w:cs="Times New Roman" w:hint="default"/>
        <w:w w:val="100"/>
        <w:sz w:val="28"/>
        <w:szCs w:val="28"/>
      </w:rPr>
    </w:lvl>
    <w:lvl w:ilvl="1" w:tplc="507AB8F8">
      <w:numFmt w:val="bullet"/>
      <w:lvlText w:val="•"/>
      <w:lvlJc w:val="left"/>
      <w:pPr>
        <w:ind w:left="882" w:hanging="212"/>
      </w:pPr>
      <w:rPr>
        <w:rFonts w:hint="default"/>
      </w:rPr>
    </w:lvl>
    <w:lvl w:ilvl="2" w:tplc="8F983D22">
      <w:numFmt w:val="bullet"/>
      <w:lvlText w:val="•"/>
      <w:lvlJc w:val="left"/>
      <w:pPr>
        <w:ind w:left="1444" w:hanging="212"/>
      </w:pPr>
      <w:rPr>
        <w:rFonts w:hint="default"/>
      </w:rPr>
    </w:lvl>
    <w:lvl w:ilvl="3" w:tplc="9814A846">
      <w:numFmt w:val="bullet"/>
      <w:lvlText w:val="•"/>
      <w:lvlJc w:val="left"/>
      <w:pPr>
        <w:ind w:left="2007" w:hanging="212"/>
      </w:pPr>
      <w:rPr>
        <w:rFonts w:hint="default"/>
      </w:rPr>
    </w:lvl>
    <w:lvl w:ilvl="4" w:tplc="3100306A">
      <w:numFmt w:val="bullet"/>
      <w:lvlText w:val="•"/>
      <w:lvlJc w:val="left"/>
      <w:pPr>
        <w:ind w:left="2569" w:hanging="212"/>
      </w:pPr>
      <w:rPr>
        <w:rFonts w:hint="default"/>
      </w:rPr>
    </w:lvl>
    <w:lvl w:ilvl="5" w:tplc="9DEE21FA">
      <w:numFmt w:val="bullet"/>
      <w:lvlText w:val="•"/>
      <w:lvlJc w:val="left"/>
      <w:pPr>
        <w:ind w:left="3132" w:hanging="212"/>
      </w:pPr>
      <w:rPr>
        <w:rFonts w:hint="default"/>
      </w:rPr>
    </w:lvl>
    <w:lvl w:ilvl="6" w:tplc="D82475D4">
      <w:numFmt w:val="bullet"/>
      <w:lvlText w:val="•"/>
      <w:lvlJc w:val="left"/>
      <w:pPr>
        <w:ind w:left="3694" w:hanging="212"/>
      </w:pPr>
      <w:rPr>
        <w:rFonts w:hint="default"/>
      </w:rPr>
    </w:lvl>
    <w:lvl w:ilvl="7" w:tplc="AE64C58E">
      <w:numFmt w:val="bullet"/>
      <w:lvlText w:val="•"/>
      <w:lvlJc w:val="left"/>
      <w:pPr>
        <w:ind w:left="4256" w:hanging="212"/>
      </w:pPr>
      <w:rPr>
        <w:rFonts w:hint="default"/>
      </w:rPr>
    </w:lvl>
    <w:lvl w:ilvl="8" w:tplc="9404FCFC">
      <w:numFmt w:val="bullet"/>
      <w:lvlText w:val="•"/>
      <w:lvlJc w:val="left"/>
      <w:pPr>
        <w:ind w:left="4819" w:hanging="212"/>
      </w:pPr>
      <w:rPr>
        <w:rFonts w:hint="default"/>
      </w:rPr>
    </w:lvl>
  </w:abstractNum>
  <w:abstractNum w:abstractNumId="23">
    <w:nsid w:val="3CB8107E"/>
    <w:multiLevelType w:val="hybridMultilevel"/>
    <w:tmpl w:val="3F2E3686"/>
    <w:lvl w:ilvl="0" w:tplc="35AEC3E2">
      <w:start w:val="1"/>
      <w:numFmt w:val="decimal"/>
      <w:lvlText w:val="%1."/>
      <w:lvlJc w:val="left"/>
      <w:pPr>
        <w:tabs>
          <w:tab w:val="num" w:pos="612"/>
        </w:tabs>
        <w:ind w:left="612" w:hanging="360"/>
      </w:pPr>
      <w:rPr>
        <w:rFonts w:cs="Times New Roman" w:hint="default"/>
      </w:rPr>
    </w:lvl>
    <w:lvl w:ilvl="1" w:tplc="04190019" w:tentative="1">
      <w:start w:val="1"/>
      <w:numFmt w:val="lowerLetter"/>
      <w:lvlText w:val="%2."/>
      <w:lvlJc w:val="left"/>
      <w:pPr>
        <w:tabs>
          <w:tab w:val="num" w:pos="1332"/>
        </w:tabs>
        <w:ind w:left="1332" w:hanging="360"/>
      </w:pPr>
      <w:rPr>
        <w:rFonts w:cs="Times New Roman"/>
      </w:rPr>
    </w:lvl>
    <w:lvl w:ilvl="2" w:tplc="0419001B" w:tentative="1">
      <w:start w:val="1"/>
      <w:numFmt w:val="lowerRoman"/>
      <w:lvlText w:val="%3."/>
      <w:lvlJc w:val="right"/>
      <w:pPr>
        <w:tabs>
          <w:tab w:val="num" w:pos="2052"/>
        </w:tabs>
        <w:ind w:left="2052" w:hanging="180"/>
      </w:pPr>
      <w:rPr>
        <w:rFonts w:cs="Times New Roman"/>
      </w:rPr>
    </w:lvl>
    <w:lvl w:ilvl="3" w:tplc="0419000F" w:tentative="1">
      <w:start w:val="1"/>
      <w:numFmt w:val="decimal"/>
      <w:lvlText w:val="%4."/>
      <w:lvlJc w:val="left"/>
      <w:pPr>
        <w:tabs>
          <w:tab w:val="num" w:pos="2772"/>
        </w:tabs>
        <w:ind w:left="2772" w:hanging="360"/>
      </w:pPr>
      <w:rPr>
        <w:rFonts w:cs="Times New Roman"/>
      </w:rPr>
    </w:lvl>
    <w:lvl w:ilvl="4" w:tplc="04190019" w:tentative="1">
      <w:start w:val="1"/>
      <w:numFmt w:val="lowerLetter"/>
      <w:lvlText w:val="%5."/>
      <w:lvlJc w:val="left"/>
      <w:pPr>
        <w:tabs>
          <w:tab w:val="num" w:pos="3492"/>
        </w:tabs>
        <w:ind w:left="3492" w:hanging="360"/>
      </w:pPr>
      <w:rPr>
        <w:rFonts w:cs="Times New Roman"/>
      </w:rPr>
    </w:lvl>
    <w:lvl w:ilvl="5" w:tplc="0419001B" w:tentative="1">
      <w:start w:val="1"/>
      <w:numFmt w:val="lowerRoman"/>
      <w:lvlText w:val="%6."/>
      <w:lvlJc w:val="right"/>
      <w:pPr>
        <w:tabs>
          <w:tab w:val="num" w:pos="4212"/>
        </w:tabs>
        <w:ind w:left="4212" w:hanging="180"/>
      </w:pPr>
      <w:rPr>
        <w:rFonts w:cs="Times New Roman"/>
      </w:rPr>
    </w:lvl>
    <w:lvl w:ilvl="6" w:tplc="0419000F" w:tentative="1">
      <w:start w:val="1"/>
      <w:numFmt w:val="decimal"/>
      <w:lvlText w:val="%7."/>
      <w:lvlJc w:val="left"/>
      <w:pPr>
        <w:tabs>
          <w:tab w:val="num" w:pos="4932"/>
        </w:tabs>
        <w:ind w:left="4932" w:hanging="360"/>
      </w:pPr>
      <w:rPr>
        <w:rFonts w:cs="Times New Roman"/>
      </w:rPr>
    </w:lvl>
    <w:lvl w:ilvl="7" w:tplc="04190019" w:tentative="1">
      <w:start w:val="1"/>
      <w:numFmt w:val="lowerLetter"/>
      <w:lvlText w:val="%8."/>
      <w:lvlJc w:val="left"/>
      <w:pPr>
        <w:tabs>
          <w:tab w:val="num" w:pos="5652"/>
        </w:tabs>
        <w:ind w:left="5652" w:hanging="360"/>
      </w:pPr>
      <w:rPr>
        <w:rFonts w:cs="Times New Roman"/>
      </w:rPr>
    </w:lvl>
    <w:lvl w:ilvl="8" w:tplc="0419001B" w:tentative="1">
      <w:start w:val="1"/>
      <w:numFmt w:val="lowerRoman"/>
      <w:lvlText w:val="%9."/>
      <w:lvlJc w:val="right"/>
      <w:pPr>
        <w:tabs>
          <w:tab w:val="num" w:pos="6372"/>
        </w:tabs>
        <w:ind w:left="6372" w:hanging="180"/>
      </w:pPr>
      <w:rPr>
        <w:rFonts w:cs="Times New Roman"/>
      </w:rPr>
    </w:lvl>
  </w:abstractNum>
  <w:abstractNum w:abstractNumId="24">
    <w:nsid w:val="3D4B2766"/>
    <w:multiLevelType w:val="hybridMultilevel"/>
    <w:tmpl w:val="FFFFFFFF"/>
    <w:lvl w:ilvl="0" w:tplc="7DF0CB4A">
      <w:start w:val="1"/>
      <w:numFmt w:val="decimal"/>
      <w:lvlText w:val="%1."/>
      <w:lvlJc w:val="left"/>
      <w:pPr>
        <w:ind w:left="270" w:hanging="164"/>
      </w:pPr>
      <w:rPr>
        <w:rFonts w:ascii="Times New Roman" w:eastAsia="Times New Roman" w:hAnsi="Times New Roman" w:cs="Times New Roman" w:hint="default"/>
        <w:spacing w:val="0"/>
        <w:w w:val="100"/>
        <w:sz w:val="16"/>
        <w:szCs w:val="16"/>
      </w:rPr>
    </w:lvl>
    <w:lvl w:ilvl="1" w:tplc="82E2A742">
      <w:numFmt w:val="bullet"/>
      <w:lvlText w:val="•"/>
      <w:lvlJc w:val="left"/>
      <w:pPr>
        <w:ind w:left="585" w:hanging="164"/>
      </w:pPr>
      <w:rPr>
        <w:rFonts w:hint="default"/>
      </w:rPr>
    </w:lvl>
    <w:lvl w:ilvl="2" w:tplc="201EA706">
      <w:numFmt w:val="bullet"/>
      <w:lvlText w:val="•"/>
      <w:lvlJc w:val="left"/>
      <w:pPr>
        <w:ind w:left="890" w:hanging="164"/>
      </w:pPr>
      <w:rPr>
        <w:rFonts w:hint="default"/>
      </w:rPr>
    </w:lvl>
    <w:lvl w:ilvl="3" w:tplc="138E8EAA">
      <w:numFmt w:val="bullet"/>
      <w:lvlText w:val="•"/>
      <w:lvlJc w:val="left"/>
      <w:pPr>
        <w:ind w:left="1195" w:hanging="164"/>
      </w:pPr>
      <w:rPr>
        <w:rFonts w:hint="default"/>
      </w:rPr>
    </w:lvl>
    <w:lvl w:ilvl="4" w:tplc="8168FF36">
      <w:numFmt w:val="bullet"/>
      <w:lvlText w:val="•"/>
      <w:lvlJc w:val="left"/>
      <w:pPr>
        <w:ind w:left="1501" w:hanging="164"/>
      </w:pPr>
      <w:rPr>
        <w:rFonts w:hint="default"/>
      </w:rPr>
    </w:lvl>
    <w:lvl w:ilvl="5" w:tplc="81484F60">
      <w:numFmt w:val="bullet"/>
      <w:lvlText w:val="•"/>
      <w:lvlJc w:val="left"/>
      <w:pPr>
        <w:ind w:left="1806" w:hanging="164"/>
      </w:pPr>
      <w:rPr>
        <w:rFonts w:hint="default"/>
      </w:rPr>
    </w:lvl>
    <w:lvl w:ilvl="6" w:tplc="83E09760">
      <w:numFmt w:val="bullet"/>
      <w:lvlText w:val="•"/>
      <w:lvlJc w:val="left"/>
      <w:pPr>
        <w:ind w:left="2111" w:hanging="164"/>
      </w:pPr>
      <w:rPr>
        <w:rFonts w:hint="default"/>
      </w:rPr>
    </w:lvl>
    <w:lvl w:ilvl="7" w:tplc="E4147614">
      <w:numFmt w:val="bullet"/>
      <w:lvlText w:val="•"/>
      <w:lvlJc w:val="left"/>
      <w:pPr>
        <w:ind w:left="2417" w:hanging="164"/>
      </w:pPr>
      <w:rPr>
        <w:rFonts w:hint="default"/>
      </w:rPr>
    </w:lvl>
    <w:lvl w:ilvl="8" w:tplc="72268BE8">
      <w:numFmt w:val="bullet"/>
      <w:lvlText w:val="•"/>
      <w:lvlJc w:val="left"/>
      <w:pPr>
        <w:ind w:left="2722" w:hanging="164"/>
      </w:pPr>
      <w:rPr>
        <w:rFonts w:hint="default"/>
      </w:rPr>
    </w:lvl>
  </w:abstractNum>
  <w:abstractNum w:abstractNumId="25">
    <w:nsid w:val="476822F9"/>
    <w:multiLevelType w:val="hybridMultilevel"/>
    <w:tmpl w:val="FFFFFFFF"/>
    <w:lvl w:ilvl="0" w:tplc="CA2810F2">
      <w:start w:val="1"/>
      <w:numFmt w:val="decimal"/>
      <w:lvlText w:val="%1."/>
      <w:lvlJc w:val="left"/>
      <w:pPr>
        <w:ind w:left="268" w:hanging="161"/>
      </w:pPr>
      <w:rPr>
        <w:rFonts w:ascii="Times New Roman" w:eastAsia="Times New Roman" w:hAnsi="Times New Roman" w:cs="Times New Roman" w:hint="default"/>
        <w:spacing w:val="0"/>
        <w:w w:val="100"/>
        <w:sz w:val="16"/>
        <w:szCs w:val="16"/>
      </w:rPr>
    </w:lvl>
    <w:lvl w:ilvl="1" w:tplc="663095DE">
      <w:numFmt w:val="bullet"/>
      <w:lvlText w:val="•"/>
      <w:lvlJc w:val="left"/>
      <w:pPr>
        <w:ind w:left="567" w:hanging="161"/>
      </w:pPr>
      <w:rPr>
        <w:rFonts w:hint="default"/>
      </w:rPr>
    </w:lvl>
    <w:lvl w:ilvl="2" w:tplc="D12C372A">
      <w:numFmt w:val="bullet"/>
      <w:lvlText w:val="•"/>
      <w:lvlJc w:val="left"/>
      <w:pPr>
        <w:ind w:left="874" w:hanging="161"/>
      </w:pPr>
      <w:rPr>
        <w:rFonts w:hint="default"/>
      </w:rPr>
    </w:lvl>
    <w:lvl w:ilvl="3" w:tplc="C6702B38">
      <w:numFmt w:val="bullet"/>
      <w:lvlText w:val="•"/>
      <w:lvlJc w:val="left"/>
      <w:pPr>
        <w:ind w:left="1181" w:hanging="161"/>
      </w:pPr>
      <w:rPr>
        <w:rFonts w:hint="default"/>
      </w:rPr>
    </w:lvl>
    <w:lvl w:ilvl="4" w:tplc="653C374E">
      <w:numFmt w:val="bullet"/>
      <w:lvlText w:val="•"/>
      <w:lvlJc w:val="left"/>
      <w:pPr>
        <w:ind w:left="1489" w:hanging="161"/>
      </w:pPr>
      <w:rPr>
        <w:rFonts w:hint="default"/>
      </w:rPr>
    </w:lvl>
    <w:lvl w:ilvl="5" w:tplc="0C0A36A0">
      <w:numFmt w:val="bullet"/>
      <w:lvlText w:val="•"/>
      <w:lvlJc w:val="left"/>
      <w:pPr>
        <w:ind w:left="1796" w:hanging="161"/>
      </w:pPr>
      <w:rPr>
        <w:rFonts w:hint="default"/>
      </w:rPr>
    </w:lvl>
    <w:lvl w:ilvl="6" w:tplc="026E9EF8">
      <w:numFmt w:val="bullet"/>
      <w:lvlText w:val="•"/>
      <w:lvlJc w:val="left"/>
      <w:pPr>
        <w:ind w:left="2103" w:hanging="161"/>
      </w:pPr>
      <w:rPr>
        <w:rFonts w:hint="default"/>
      </w:rPr>
    </w:lvl>
    <w:lvl w:ilvl="7" w:tplc="08B449D6">
      <w:numFmt w:val="bullet"/>
      <w:lvlText w:val="•"/>
      <w:lvlJc w:val="left"/>
      <w:pPr>
        <w:ind w:left="2411" w:hanging="161"/>
      </w:pPr>
      <w:rPr>
        <w:rFonts w:hint="default"/>
      </w:rPr>
    </w:lvl>
    <w:lvl w:ilvl="8" w:tplc="E9C258DE">
      <w:numFmt w:val="bullet"/>
      <w:lvlText w:val="•"/>
      <w:lvlJc w:val="left"/>
      <w:pPr>
        <w:ind w:left="2718" w:hanging="161"/>
      </w:pPr>
      <w:rPr>
        <w:rFonts w:hint="default"/>
      </w:rPr>
    </w:lvl>
  </w:abstractNum>
  <w:abstractNum w:abstractNumId="26">
    <w:nsid w:val="479146A8"/>
    <w:multiLevelType w:val="hybridMultilevel"/>
    <w:tmpl w:val="FFFFFFFF"/>
    <w:lvl w:ilvl="0" w:tplc="A09AA504">
      <w:start w:val="1"/>
      <w:numFmt w:val="decimal"/>
      <w:lvlText w:val="%1"/>
      <w:lvlJc w:val="left"/>
      <w:pPr>
        <w:ind w:left="252" w:hanging="356"/>
      </w:pPr>
      <w:rPr>
        <w:rFonts w:ascii="Times New Roman" w:eastAsia="Times New Roman" w:hAnsi="Times New Roman" w:cs="Times New Roman" w:hint="default"/>
        <w:w w:val="100"/>
        <w:sz w:val="28"/>
        <w:szCs w:val="28"/>
      </w:rPr>
    </w:lvl>
    <w:lvl w:ilvl="1" w:tplc="FC70209E">
      <w:numFmt w:val="bullet"/>
      <w:lvlText w:val="•"/>
      <w:lvlJc w:val="left"/>
      <w:pPr>
        <w:ind w:left="1292" w:hanging="356"/>
      </w:pPr>
      <w:rPr>
        <w:rFonts w:hint="default"/>
      </w:rPr>
    </w:lvl>
    <w:lvl w:ilvl="2" w:tplc="B28A0E1A">
      <w:numFmt w:val="bullet"/>
      <w:lvlText w:val="•"/>
      <w:lvlJc w:val="left"/>
      <w:pPr>
        <w:ind w:left="2325" w:hanging="356"/>
      </w:pPr>
      <w:rPr>
        <w:rFonts w:hint="default"/>
      </w:rPr>
    </w:lvl>
    <w:lvl w:ilvl="3" w:tplc="4626AED0">
      <w:numFmt w:val="bullet"/>
      <w:lvlText w:val="•"/>
      <w:lvlJc w:val="left"/>
      <w:pPr>
        <w:ind w:left="3357" w:hanging="356"/>
      </w:pPr>
      <w:rPr>
        <w:rFonts w:hint="default"/>
      </w:rPr>
    </w:lvl>
    <w:lvl w:ilvl="4" w:tplc="17407836">
      <w:numFmt w:val="bullet"/>
      <w:lvlText w:val="•"/>
      <w:lvlJc w:val="left"/>
      <w:pPr>
        <w:ind w:left="4390" w:hanging="356"/>
      </w:pPr>
      <w:rPr>
        <w:rFonts w:hint="default"/>
      </w:rPr>
    </w:lvl>
    <w:lvl w:ilvl="5" w:tplc="25EAFEA6">
      <w:numFmt w:val="bullet"/>
      <w:lvlText w:val="•"/>
      <w:lvlJc w:val="left"/>
      <w:pPr>
        <w:ind w:left="5422" w:hanging="356"/>
      </w:pPr>
      <w:rPr>
        <w:rFonts w:hint="default"/>
      </w:rPr>
    </w:lvl>
    <w:lvl w:ilvl="6" w:tplc="D1321BEC">
      <w:numFmt w:val="bullet"/>
      <w:lvlText w:val="•"/>
      <w:lvlJc w:val="left"/>
      <w:pPr>
        <w:ind w:left="6455" w:hanging="356"/>
      </w:pPr>
      <w:rPr>
        <w:rFonts w:hint="default"/>
      </w:rPr>
    </w:lvl>
    <w:lvl w:ilvl="7" w:tplc="9886F80A">
      <w:numFmt w:val="bullet"/>
      <w:lvlText w:val="•"/>
      <w:lvlJc w:val="left"/>
      <w:pPr>
        <w:ind w:left="7487" w:hanging="356"/>
      </w:pPr>
      <w:rPr>
        <w:rFonts w:hint="default"/>
      </w:rPr>
    </w:lvl>
    <w:lvl w:ilvl="8" w:tplc="589A90B2">
      <w:numFmt w:val="bullet"/>
      <w:lvlText w:val="•"/>
      <w:lvlJc w:val="left"/>
      <w:pPr>
        <w:ind w:left="8520" w:hanging="356"/>
      </w:pPr>
      <w:rPr>
        <w:rFonts w:hint="default"/>
      </w:rPr>
    </w:lvl>
  </w:abstractNum>
  <w:abstractNum w:abstractNumId="27">
    <w:nsid w:val="4A5859D0"/>
    <w:multiLevelType w:val="hybridMultilevel"/>
    <w:tmpl w:val="FFFFFFFF"/>
    <w:lvl w:ilvl="0" w:tplc="964A2038">
      <w:start w:val="1"/>
      <w:numFmt w:val="decimal"/>
      <w:lvlText w:val="%1"/>
      <w:lvlJc w:val="left"/>
      <w:pPr>
        <w:ind w:left="252" w:hanging="312"/>
      </w:pPr>
      <w:rPr>
        <w:rFonts w:ascii="Times New Roman" w:eastAsia="Times New Roman" w:hAnsi="Times New Roman" w:cs="Times New Roman" w:hint="default"/>
        <w:w w:val="100"/>
        <w:sz w:val="28"/>
        <w:szCs w:val="28"/>
      </w:rPr>
    </w:lvl>
    <w:lvl w:ilvl="1" w:tplc="6372658A">
      <w:numFmt w:val="bullet"/>
      <w:lvlText w:val="•"/>
      <w:lvlJc w:val="left"/>
      <w:pPr>
        <w:ind w:left="1292" w:hanging="312"/>
      </w:pPr>
      <w:rPr>
        <w:rFonts w:hint="default"/>
      </w:rPr>
    </w:lvl>
    <w:lvl w:ilvl="2" w:tplc="F912EBF0">
      <w:numFmt w:val="bullet"/>
      <w:lvlText w:val="•"/>
      <w:lvlJc w:val="left"/>
      <w:pPr>
        <w:ind w:left="2325" w:hanging="312"/>
      </w:pPr>
      <w:rPr>
        <w:rFonts w:hint="default"/>
      </w:rPr>
    </w:lvl>
    <w:lvl w:ilvl="3" w:tplc="E5DCBAA2">
      <w:numFmt w:val="bullet"/>
      <w:lvlText w:val="•"/>
      <w:lvlJc w:val="left"/>
      <w:pPr>
        <w:ind w:left="3357" w:hanging="312"/>
      </w:pPr>
      <w:rPr>
        <w:rFonts w:hint="default"/>
      </w:rPr>
    </w:lvl>
    <w:lvl w:ilvl="4" w:tplc="5CE433A2">
      <w:numFmt w:val="bullet"/>
      <w:lvlText w:val="•"/>
      <w:lvlJc w:val="left"/>
      <w:pPr>
        <w:ind w:left="4390" w:hanging="312"/>
      </w:pPr>
      <w:rPr>
        <w:rFonts w:hint="default"/>
      </w:rPr>
    </w:lvl>
    <w:lvl w:ilvl="5" w:tplc="3F449426">
      <w:numFmt w:val="bullet"/>
      <w:lvlText w:val="•"/>
      <w:lvlJc w:val="left"/>
      <w:pPr>
        <w:ind w:left="5422" w:hanging="312"/>
      </w:pPr>
      <w:rPr>
        <w:rFonts w:hint="default"/>
      </w:rPr>
    </w:lvl>
    <w:lvl w:ilvl="6" w:tplc="F38C026A">
      <w:numFmt w:val="bullet"/>
      <w:lvlText w:val="•"/>
      <w:lvlJc w:val="left"/>
      <w:pPr>
        <w:ind w:left="6455" w:hanging="312"/>
      </w:pPr>
      <w:rPr>
        <w:rFonts w:hint="default"/>
      </w:rPr>
    </w:lvl>
    <w:lvl w:ilvl="7" w:tplc="02444D18">
      <w:numFmt w:val="bullet"/>
      <w:lvlText w:val="•"/>
      <w:lvlJc w:val="left"/>
      <w:pPr>
        <w:ind w:left="7487" w:hanging="312"/>
      </w:pPr>
      <w:rPr>
        <w:rFonts w:hint="default"/>
      </w:rPr>
    </w:lvl>
    <w:lvl w:ilvl="8" w:tplc="17FEDFA6">
      <w:numFmt w:val="bullet"/>
      <w:lvlText w:val="•"/>
      <w:lvlJc w:val="left"/>
      <w:pPr>
        <w:ind w:left="8520" w:hanging="312"/>
      </w:pPr>
      <w:rPr>
        <w:rFonts w:hint="default"/>
      </w:rPr>
    </w:lvl>
  </w:abstractNum>
  <w:abstractNum w:abstractNumId="28">
    <w:nsid w:val="4CB049F5"/>
    <w:multiLevelType w:val="hybridMultilevel"/>
    <w:tmpl w:val="FFFFFFFF"/>
    <w:lvl w:ilvl="0" w:tplc="270658FE">
      <w:start w:val="1"/>
      <w:numFmt w:val="decimal"/>
      <w:lvlText w:val="%1."/>
      <w:lvlJc w:val="left"/>
      <w:pPr>
        <w:ind w:left="533" w:hanging="281"/>
      </w:pPr>
      <w:rPr>
        <w:rFonts w:ascii="Times New Roman" w:eastAsia="Times New Roman" w:hAnsi="Times New Roman" w:cs="Times New Roman" w:hint="default"/>
        <w:spacing w:val="0"/>
        <w:w w:val="100"/>
        <w:sz w:val="28"/>
        <w:szCs w:val="28"/>
      </w:rPr>
    </w:lvl>
    <w:lvl w:ilvl="1" w:tplc="9D1A9992">
      <w:start w:val="12"/>
      <w:numFmt w:val="decimal"/>
      <w:lvlText w:val="%2."/>
      <w:lvlJc w:val="left"/>
      <w:pPr>
        <w:ind w:left="1320" w:hanging="360"/>
      </w:pPr>
      <w:rPr>
        <w:rFonts w:ascii="Times New Roman" w:eastAsia="Times New Roman" w:hAnsi="Times New Roman" w:cs="Times New Roman" w:hint="default"/>
        <w:spacing w:val="1"/>
        <w:w w:val="100"/>
        <w:sz w:val="26"/>
        <w:szCs w:val="26"/>
      </w:rPr>
    </w:lvl>
    <w:lvl w:ilvl="2" w:tplc="0EE243BA">
      <w:numFmt w:val="bullet"/>
      <w:lvlText w:val="•"/>
      <w:lvlJc w:val="left"/>
      <w:pPr>
        <w:ind w:left="2349" w:hanging="360"/>
      </w:pPr>
      <w:rPr>
        <w:rFonts w:hint="default"/>
      </w:rPr>
    </w:lvl>
    <w:lvl w:ilvl="3" w:tplc="B44EC152">
      <w:numFmt w:val="bullet"/>
      <w:lvlText w:val="•"/>
      <w:lvlJc w:val="left"/>
      <w:pPr>
        <w:ind w:left="3379" w:hanging="360"/>
      </w:pPr>
      <w:rPr>
        <w:rFonts w:hint="default"/>
      </w:rPr>
    </w:lvl>
    <w:lvl w:ilvl="4" w:tplc="D94CB462">
      <w:numFmt w:val="bullet"/>
      <w:lvlText w:val="•"/>
      <w:lvlJc w:val="left"/>
      <w:pPr>
        <w:ind w:left="4408" w:hanging="360"/>
      </w:pPr>
      <w:rPr>
        <w:rFonts w:hint="default"/>
      </w:rPr>
    </w:lvl>
    <w:lvl w:ilvl="5" w:tplc="8EB8D2B4">
      <w:numFmt w:val="bullet"/>
      <w:lvlText w:val="•"/>
      <w:lvlJc w:val="left"/>
      <w:pPr>
        <w:ind w:left="5438" w:hanging="360"/>
      </w:pPr>
      <w:rPr>
        <w:rFonts w:hint="default"/>
      </w:rPr>
    </w:lvl>
    <w:lvl w:ilvl="6" w:tplc="F1A27A28">
      <w:numFmt w:val="bullet"/>
      <w:lvlText w:val="•"/>
      <w:lvlJc w:val="left"/>
      <w:pPr>
        <w:ind w:left="6467" w:hanging="360"/>
      </w:pPr>
      <w:rPr>
        <w:rFonts w:hint="default"/>
      </w:rPr>
    </w:lvl>
    <w:lvl w:ilvl="7" w:tplc="ABAA3B08">
      <w:numFmt w:val="bullet"/>
      <w:lvlText w:val="•"/>
      <w:lvlJc w:val="left"/>
      <w:pPr>
        <w:ind w:left="7497" w:hanging="360"/>
      </w:pPr>
      <w:rPr>
        <w:rFonts w:hint="default"/>
      </w:rPr>
    </w:lvl>
    <w:lvl w:ilvl="8" w:tplc="FB6AD278">
      <w:numFmt w:val="bullet"/>
      <w:lvlText w:val="•"/>
      <w:lvlJc w:val="left"/>
      <w:pPr>
        <w:ind w:left="8526" w:hanging="360"/>
      </w:pPr>
      <w:rPr>
        <w:rFonts w:hint="default"/>
      </w:rPr>
    </w:lvl>
  </w:abstractNum>
  <w:abstractNum w:abstractNumId="29">
    <w:nsid w:val="4EF54FC5"/>
    <w:multiLevelType w:val="hybridMultilevel"/>
    <w:tmpl w:val="FFFFFFFF"/>
    <w:lvl w:ilvl="0" w:tplc="F3B628B8">
      <w:start w:val="2"/>
      <w:numFmt w:val="decimal"/>
      <w:lvlText w:val="%1."/>
      <w:lvlJc w:val="left"/>
      <w:pPr>
        <w:ind w:left="268" w:hanging="161"/>
      </w:pPr>
      <w:rPr>
        <w:rFonts w:ascii="Times New Roman" w:eastAsia="Times New Roman" w:hAnsi="Times New Roman" w:cs="Times New Roman" w:hint="default"/>
        <w:spacing w:val="0"/>
        <w:w w:val="100"/>
        <w:sz w:val="16"/>
        <w:szCs w:val="16"/>
      </w:rPr>
    </w:lvl>
    <w:lvl w:ilvl="1" w:tplc="68D42856">
      <w:numFmt w:val="bullet"/>
      <w:lvlText w:val="•"/>
      <w:lvlJc w:val="left"/>
      <w:pPr>
        <w:ind w:left="567" w:hanging="161"/>
      </w:pPr>
      <w:rPr>
        <w:rFonts w:hint="default"/>
      </w:rPr>
    </w:lvl>
    <w:lvl w:ilvl="2" w:tplc="C542F2C4">
      <w:numFmt w:val="bullet"/>
      <w:lvlText w:val="•"/>
      <w:lvlJc w:val="left"/>
      <w:pPr>
        <w:ind w:left="874" w:hanging="161"/>
      </w:pPr>
      <w:rPr>
        <w:rFonts w:hint="default"/>
      </w:rPr>
    </w:lvl>
    <w:lvl w:ilvl="3" w:tplc="0D34E528">
      <w:numFmt w:val="bullet"/>
      <w:lvlText w:val="•"/>
      <w:lvlJc w:val="left"/>
      <w:pPr>
        <w:ind w:left="1181" w:hanging="161"/>
      </w:pPr>
      <w:rPr>
        <w:rFonts w:hint="default"/>
      </w:rPr>
    </w:lvl>
    <w:lvl w:ilvl="4" w:tplc="D032BE5A">
      <w:numFmt w:val="bullet"/>
      <w:lvlText w:val="•"/>
      <w:lvlJc w:val="left"/>
      <w:pPr>
        <w:ind w:left="1489" w:hanging="161"/>
      </w:pPr>
      <w:rPr>
        <w:rFonts w:hint="default"/>
      </w:rPr>
    </w:lvl>
    <w:lvl w:ilvl="5" w:tplc="256AD970">
      <w:numFmt w:val="bullet"/>
      <w:lvlText w:val="•"/>
      <w:lvlJc w:val="left"/>
      <w:pPr>
        <w:ind w:left="1796" w:hanging="161"/>
      </w:pPr>
      <w:rPr>
        <w:rFonts w:hint="default"/>
      </w:rPr>
    </w:lvl>
    <w:lvl w:ilvl="6" w:tplc="1B12E100">
      <w:numFmt w:val="bullet"/>
      <w:lvlText w:val="•"/>
      <w:lvlJc w:val="left"/>
      <w:pPr>
        <w:ind w:left="2103" w:hanging="161"/>
      </w:pPr>
      <w:rPr>
        <w:rFonts w:hint="default"/>
      </w:rPr>
    </w:lvl>
    <w:lvl w:ilvl="7" w:tplc="45A8B44C">
      <w:numFmt w:val="bullet"/>
      <w:lvlText w:val="•"/>
      <w:lvlJc w:val="left"/>
      <w:pPr>
        <w:ind w:left="2411" w:hanging="161"/>
      </w:pPr>
      <w:rPr>
        <w:rFonts w:hint="default"/>
      </w:rPr>
    </w:lvl>
    <w:lvl w:ilvl="8" w:tplc="805005A8">
      <w:numFmt w:val="bullet"/>
      <w:lvlText w:val="•"/>
      <w:lvlJc w:val="left"/>
      <w:pPr>
        <w:ind w:left="2718" w:hanging="161"/>
      </w:pPr>
      <w:rPr>
        <w:rFonts w:hint="default"/>
      </w:rPr>
    </w:lvl>
  </w:abstractNum>
  <w:abstractNum w:abstractNumId="30">
    <w:nsid w:val="50B74BB0"/>
    <w:multiLevelType w:val="hybridMultilevel"/>
    <w:tmpl w:val="FFFFFFFF"/>
    <w:lvl w:ilvl="0" w:tplc="DA243C6C">
      <w:start w:val="1"/>
      <w:numFmt w:val="decimal"/>
      <w:lvlText w:val="%1"/>
      <w:lvlJc w:val="left"/>
      <w:pPr>
        <w:ind w:left="252" w:hanging="221"/>
      </w:pPr>
      <w:rPr>
        <w:rFonts w:ascii="Times New Roman" w:eastAsia="Times New Roman" w:hAnsi="Times New Roman" w:cs="Times New Roman" w:hint="default"/>
        <w:w w:val="100"/>
        <w:sz w:val="28"/>
        <w:szCs w:val="28"/>
      </w:rPr>
    </w:lvl>
    <w:lvl w:ilvl="1" w:tplc="7F8EDC98">
      <w:numFmt w:val="bullet"/>
      <w:lvlText w:val="•"/>
      <w:lvlJc w:val="left"/>
      <w:pPr>
        <w:ind w:left="1292" w:hanging="221"/>
      </w:pPr>
      <w:rPr>
        <w:rFonts w:hint="default"/>
      </w:rPr>
    </w:lvl>
    <w:lvl w:ilvl="2" w:tplc="3DB6EAD2">
      <w:numFmt w:val="bullet"/>
      <w:lvlText w:val="•"/>
      <w:lvlJc w:val="left"/>
      <w:pPr>
        <w:ind w:left="2325" w:hanging="221"/>
      </w:pPr>
      <w:rPr>
        <w:rFonts w:hint="default"/>
      </w:rPr>
    </w:lvl>
    <w:lvl w:ilvl="3" w:tplc="0478D220">
      <w:numFmt w:val="bullet"/>
      <w:lvlText w:val="•"/>
      <w:lvlJc w:val="left"/>
      <w:pPr>
        <w:ind w:left="3357" w:hanging="221"/>
      </w:pPr>
      <w:rPr>
        <w:rFonts w:hint="default"/>
      </w:rPr>
    </w:lvl>
    <w:lvl w:ilvl="4" w:tplc="8B26AFD6">
      <w:numFmt w:val="bullet"/>
      <w:lvlText w:val="•"/>
      <w:lvlJc w:val="left"/>
      <w:pPr>
        <w:ind w:left="4390" w:hanging="221"/>
      </w:pPr>
      <w:rPr>
        <w:rFonts w:hint="default"/>
      </w:rPr>
    </w:lvl>
    <w:lvl w:ilvl="5" w:tplc="524C9460">
      <w:numFmt w:val="bullet"/>
      <w:lvlText w:val="•"/>
      <w:lvlJc w:val="left"/>
      <w:pPr>
        <w:ind w:left="5422" w:hanging="221"/>
      </w:pPr>
      <w:rPr>
        <w:rFonts w:hint="default"/>
      </w:rPr>
    </w:lvl>
    <w:lvl w:ilvl="6" w:tplc="AD8099C6">
      <w:numFmt w:val="bullet"/>
      <w:lvlText w:val="•"/>
      <w:lvlJc w:val="left"/>
      <w:pPr>
        <w:ind w:left="6455" w:hanging="221"/>
      </w:pPr>
      <w:rPr>
        <w:rFonts w:hint="default"/>
      </w:rPr>
    </w:lvl>
    <w:lvl w:ilvl="7" w:tplc="E6B2CB86">
      <w:numFmt w:val="bullet"/>
      <w:lvlText w:val="•"/>
      <w:lvlJc w:val="left"/>
      <w:pPr>
        <w:ind w:left="7487" w:hanging="221"/>
      </w:pPr>
      <w:rPr>
        <w:rFonts w:hint="default"/>
      </w:rPr>
    </w:lvl>
    <w:lvl w:ilvl="8" w:tplc="76B8125C">
      <w:numFmt w:val="bullet"/>
      <w:lvlText w:val="•"/>
      <w:lvlJc w:val="left"/>
      <w:pPr>
        <w:ind w:left="8520" w:hanging="221"/>
      </w:pPr>
      <w:rPr>
        <w:rFonts w:hint="default"/>
      </w:rPr>
    </w:lvl>
  </w:abstractNum>
  <w:abstractNum w:abstractNumId="31">
    <w:nsid w:val="52E84ABB"/>
    <w:multiLevelType w:val="hybridMultilevel"/>
    <w:tmpl w:val="FFFFFFFF"/>
    <w:lvl w:ilvl="0" w:tplc="530C88E4">
      <w:start w:val="1"/>
      <w:numFmt w:val="decimal"/>
      <w:lvlText w:val="%1."/>
      <w:lvlJc w:val="left"/>
      <w:pPr>
        <w:ind w:left="308" w:hanging="161"/>
      </w:pPr>
      <w:rPr>
        <w:rFonts w:ascii="Times New Roman" w:eastAsia="Times New Roman" w:hAnsi="Times New Roman" w:cs="Times New Roman" w:hint="default"/>
        <w:spacing w:val="0"/>
        <w:w w:val="100"/>
        <w:sz w:val="16"/>
        <w:szCs w:val="16"/>
      </w:rPr>
    </w:lvl>
    <w:lvl w:ilvl="1" w:tplc="F2D67F80">
      <w:numFmt w:val="bullet"/>
      <w:lvlText w:val="•"/>
      <w:lvlJc w:val="left"/>
      <w:pPr>
        <w:ind w:left="603" w:hanging="161"/>
      </w:pPr>
      <w:rPr>
        <w:rFonts w:hint="default"/>
      </w:rPr>
    </w:lvl>
    <w:lvl w:ilvl="2" w:tplc="DE0E6098">
      <w:numFmt w:val="bullet"/>
      <w:lvlText w:val="•"/>
      <w:lvlJc w:val="left"/>
      <w:pPr>
        <w:ind w:left="906" w:hanging="161"/>
      </w:pPr>
      <w:rPr>
        <w:rFonts w:hint="default"/>
      </w:rPr>
    </w:lvl>
    <w:lvl w:ilvl="3" w:tplc="438A8486">
      <w:numFmt w:val="bullet"/>
      <w:lvlText w:val="•"/>
      <w:lvlJc w:val="left"/>
      <w:pPr>
        <w:ind w:left="1209" w:hanging="161"/>
      </w:pPr>
      <w:rPr>
        <w:rFonts w:hint="default"/>
      </w:rPr>
    </w:lvl>
    <w:lvl w:ilvl="4" w:tplc="68505A66">
      <w:numFmt w:val="bullet"/>
      <w:lvlText w:val="•"/>
      <w:lvlJc w:val="left"/>
      <w:pPr>
        <w:ind w:left="1513" w:hanging="161"/>
      </w:pPr>
      <w:rPr>
        <w:rFonts w:hint="default"/>
      </w:rPr>
    </w:lvl>
    <w:lvl w:ilvl="5" w:tplc="97228E04">
      <w:numFmt w:val="bullet"/>
      <w:lvlText w:val="•"/>
      <w:lvlJc w:val="left"/>
      <w:pPr>
        <w:ind w:left="1816" w:hanging="161"/>
      </w:pPr>
      <w:rPr>
        <w:rFonts w:hint="default"/>
      </w:rPr>
    </w:lvl>
    <w:lvl w:ilvl="6" w:tplc="AD2E6FB2">
      <w:numFmt w:val="bullet"/>
      <w:lvlText w:val="•"/>
      <w:lvlJc w:val="left"/>
      <w:pPr>
        <w:ind w:left="2119" w:hanging="161"/>
      </w:pPr>
      <w:rPr>
        <w:rFonts w:hint="default"/>
      </w:rPr>
    </w:lvl>
    <w:lvl w:ilvl="7" w:tplc="67B4D48A">
      <w:numFmt w:val="bullet"/>
      <w:lvlText w:val="•"/>
      <w:lvlJc w:val="left"/>
      <w:pPr>
        <w:ind w:left="2423" w:hanging="161"/>
      </w:pPr>
      <w:rPr>
        <w:rFonts w:hint="default"/>
      </w:rPr>
    </w:lvl>
    <w:lvl w:ilvl="8" w:tplc="47BE9C32">
      <w:numFmt w:val="bullet"/>
      <w:lvlText w:val="•"/>
      <w:lvlJc w:val="left"/>
      <w:pPr>
        <w:ind w:left="2726" w:hanging="161"/>
      </w:pPr>
      <w:rPr>
        <w:rFonts w:hint="default"/>
      </w:rPr>
    </w:lvl>
  </w:abstractNum>
  <w:abstractNum w:abstractNumId="32">
    <w:nsid w:val="544D5A01"/>
    <w:multiLevelType w:val="hybridMultilevel"/>
    <w:tmpl w:val="FFFFFFFF"/>
    <w:lvl w:ilvl="0" w:tplc="29D63E1E">
      <w:start w:val="1"/>
      <w:numFmt w:val="decimal"/>
      <w:lvlText w:val="%1"/>
      <w:lvlJc w:val="left"/>
      <w:pPr>
        <w:ind w:left="252" w:hanging="236"/>
      </w:pPr>
      <w:rPr>
        <w:rFonts w:ascii="Times New Roman" w:eastAsia="Times New Roman" w:hAnsi="Times New Roman" w:cs="Times New Roman" w:hint="default"/>
        <w:w w:val="100"/>
        <w:sz w:val="28"/>
        <w:szCs w:val="28"/>
      </w:rPr>
    </w:lvl>
    <w:lvl w:ilvl="1" w:tplc="7D28F004">
      <w:numFmt w:val="bullet"/>
      <w:lvlText w:val="•"/>
      <w:lvlJc w:val="left"/>
      <w:pPr>
        <w:ind w:left="1292" w:hanging="236"/>
      </w:pPr>
      <w:rPr>
        <w:rFonts w:hint="default"/>
      </w:rPr>
    </w:lvl>
    <w:lvl w:ilvl="2" w:tplc="61D803E8">
      <w:numFmt w:val="bullet"/>
      <w:lvlText w:val="•"/>
      <w:lvlJc w:val="left"/>
      <w:pPr>
        <w:ind w:left="2325" w:hanging="236"/>
      </w:pPr>
      <w:rPr>
        <w:rFonts w:hint="default"/>
      </w:rPr>
    </w:lvl>
    <w:lvl w:ilvl="3" w:tplc="49AA956E">
      <w:numFmt w:val="bullet"/>
      <w:lvlText w:val="•"/>
      <w:lvlJc w:val="left"/>
      <w:pPr>
        <w:ind w:left="3357" w:hanging="236"/>
      </w:pPr>
      <w:rPr>
        <w:rFonts w:hint="default"/>
      </w:rPr>
    </w:lvl>
    <w:lvl w:ilvl="4" w:tplc="45C4C0B6">
      <w:numFmt w:val="bullet"/>
      <w:lvlText w:val="•"/>
      <w:lvlJc w:val="left"/>
      <w:pPr>
        <w:ind w:left="4390" w:hanging="236"/>
      </w:pPr>
      <w:rPr>
        <w:rFonts w:hint="default"/>
      </w:rPr>
    </w:lvl>
    <w:lvl w:ilvl="5" w:tplc="ABE04EF4">
      <w:numFmt w:val="bullet"/>
      <w:lvlText w:val="•"/>
      <w:lvlJc w:val="left"/>
      <w:pPr>
        <w:ind w:left="5422" w:hanging="236"/>
      </w:pPr>
      <w:rPr>
        <w:rFonts w:hint="default"/>
      </w:rPr>
    </w:lvl>
    <w:lvl w:ilvl="6" w:tplc="49D01F52">
      <w:numFmt w:val="bullet"/>
      <w:lvlText w:val="•"/>
      <w:lvlJc w:val="left"/>
      <w:pPr>
        <w:ind w:left="6455" w:hanging="236"/>
      </w:pPr>
      <w:rPr>
        <w:rFonts w:hint="default"/>
      </w:rPr>
    </w:lvl>
    <w:lvl w:ilvl="7" w:tplc="1514FA7E">
      <w:numFmt w:val="bullet"/>
      <w:lvlText w:val="•"/>
      <w:lvlJc w:val="left"/>
      <w:pPr>
        <w:ind w:left="7487" w:hanging="236"/>
      </w:pPr>
      <w:rPr>
        <w:rFonts w:hint="default"/>
      </w:rPr>
    </w:lvl>
    <w:lvl w:ilvl="8" w:tplc="3CAE6B70">
      <w:numFmt w:val="bullet"/>
      <w:lvlText w:val="•"/>
      <w:lvlJc w:val="left"/>
      <w:pPr>
        <w:ind w:left="8520" w:hanging="236"/>
      </w:pPr>
      <w:rPr>
        <w:rFonts w:hint="default"/>
      </w:rPr>
    </w:lvl>
  </w:abstractNum>
  <w:abstractNum w:abstractNumId="33">
    <w:nsid w:val="575B7DE6"/>
    <w:multiLevelType w:val="hybridMultilevel"/>
    <w:tmpl w:val="FFFFFFFF"/>
    <w:lvl w:ilvl="0" w:tplc="7F6CAEAC">
      <w:start w:val="3"/>
      <w:numFmt w:val="decimal"/>
      <w:lvlText w:val="%1"/>
      <w:lvlJc w:val="left"/>
      <w:pPr>
        <w:ind w:left="107" w:hanging="720"/>
      </w:pPr>
      <w:rPr>
        <w:rFonts w:ascii="Times New Roman" w:eastAsia="Times New Roman" w:hAnsi="Times New Roman" w:cs="Times New Roman" w:hint="default"/>
        <w:w w:val="100"/>
        <w:sz w:val="28"/>
        <w:szCs w:val="28"/>
      </w:rPr>
    </w:lvl>
    <w:lvl w:ilvl="1" w:tplc="A75E6C60">
      <w:numFmt w:val="bullet"/>
      <w:lvlText w:val="•"/>
      <w:lvlJc w:val="left"/>
      <w:pPr>
        <w:ind w:left="599" w:hanging="720"/>
      </w:pPr>
      <w:rPr>
        <w:rFonts w:hint="default"/>
      </w:rPr>
    </w:lvl>
    <w:lvl w:ilvl="2" w:tplc="F594D884">
      <w:numFmt w:val="bullet"/>
      <w:lvlText w:val="•"/>
      <w:lvlJc w:val="left"/>
      <w:pPr>
        <w:ind w:left="1098" w:hanging="720"/>
      </w:pPr>
      <w:rPr>
        <w:rFonts w:hint="default"/>
      </w:rPr>
    </w:lvl>
    <w:lvl w:ilvl="3" w:tplc="00BEB59C">
      <w:numFmt w:val="bullet"/>
      <w:lvlText w:val="•"/>
      <w:lvlJc w:val="left"/>
      <w:pPr>
        <w:ind w:left="1597" w:hanging="720"/>
      </w:pPr>
      <w:rPr>
        <w:rFonts w:hint="default"/>
      </w:rPr>
    </w:lvl>
    <w:lvl w:ilvl="4" w:tplc="D262B824">
      <w:numFmt w:val="bullet"/>
      <w:lvlText w:val="•"/>
      <w:lvlJc w:val="left"/>
      <w:pPr>
        <w:ind w:left="2096" w:hanging="720"/>
      </w:pPr>
      <w:rPr>
        <w:rFonts w:hint="default"/>
      </w:rPr>
    </w:lvl>
    <w:lvl w:ilvl="5" w:tplc="BC629FB2">
      <w:numFmt w:val="bullet"/>
      <w:lvlText w:val="•"/>
      <w:lvlJc w:val="left"/>
      <w:pPr>
        <w:ind w:left="2596" w:hanging="720"/>
      </w:pPr>
      <w:rPr>
        <w:rFonts w:hint="default"/>
      </w:rPr>
    </w:lvl>
    <w:lvl w:ilvl="6" w:tplc="1408EDC6">
      <w:numFmt w:val="bullet"/>
      <w:lvlText w:val="•"/>
      <w:lvlJc w:val="left"/>
      <w:pPr>
        <w:ind w:left="3095" w:hanging="720"/>
      </w:pPr>
      <w:rPr>
        <w:rFonts w:hint="default"/>
      </w:rPr>
    </w:lvl>
    <w:lvl w:ilvl="7" w:tplc="4E1C0A6E">
      <w:numFmt w:val="bullet"/>
      <w:lvlText w:val="•"/>
      <w:lvlJc w:val="left"/>
      <w:pPr>
        <w:ind w:left="3594" w:hanging="720"/>
      </w:pPr>
      <w:rPr>
        <w:rFonts w:hint="default"/>
      </w:rPr>
    </w:lvl>
    <w:lvl w:ilvl="8" w:tplc="A3E0635C">
      <w:numFmt w:val="bullet"/>
      <w:lvlText w:val="•"/>
      <w:lvlJc w:val="left"/>
      <w:pPr>
        <w:ind w:left="4093" w:hanging="720"/>
      </w:pPr>
      <w:rPr>
        <w:rFonts w:hint="default"/>
      </w:rPr>
    </w:lvl>
  </w:abstractNum>
  <w:abstractNum w:abstractNumId="34">
    <w:nsid w:val="585F7A18"/>
    <w:multiLevelType w:val="hybridMultilevel"/>
    <w:tmpl w:val="FFFFFFFF"/>
    <w:lvl w:ilvl="0" w:tplc="9DE2819A">
      <w:start w:val="1"/>
      <w:numFmt w:val="decimal"/>
      <w:lvlText w:val="%1"/>
      <w:lvlJc w:val="left"/>
      <w:pPr>
        <w:ind w:left="252" w:hanging="221"/>
      </w:pPr>
      <w:rPr>
        <w:rFonts w:ascii="Times New Roman" w:eastAsia="Times New Roman" w:hAnsi="Times New Roman" w:cs="Times New Roman" w:hint="default"/>
        <w:w w:val="100"/>
        <w:sz w:val="28"/>
        <w:szCs w:val="28"/>
      </w:rPr>
    </w:lvl>
    <w:lvl w:ilvl="1" w:tplc="61601230">
      <w:numFmt w:val="bullet"/>
      <w:lvlText w:val="•"/>
      <w:lvlJc w:val="left"/>
      <w:pPr>
        <w:ind w:left="1292" w:hanging="221"/>
      </w:pPr>
      <w:rPr>
        <w:rFonts w:hint="default"/>
      </w:rPr>
    </w:lvl>
    <w:lvl w:ilvl="2" w:tplc="32EC0294">
      <w:numFmt w:val="bullet"/>
      <w:lvlText w:val="•"/>
      <w:lvlJc w:val="left"/>
      <w:pPr>
        <w:ind w:left="2325" w:hanging="221"/>
      </w:pPr>
      <w:rPr>
        <w:rFonts w:hint="default"/>
      </w:rPr>
    </w:lvl>
    <w:lvl w:ilvl="3" w:tplc="5E0C6C72">
      <w:numFmt w:val="bullet"/>
      <w:lvlText w:val="•"/>
      <w:lvlJc w:val="left"/>
      <w:pPr>
        <w:ind w:left="3357" w:hanging="221"/>
      </w:pPr>
      <w:rPr>
        <w:rFonts w:hint="default"/>
      </w:rPr>
    </w:lvl>
    <w:lvl w:ilvl="4" w:tplc="F372E852">
      <w:numFmt w:val="bullet"/>
      <w:lvlText w:val="•"/>
      <w:lvlJc w:val="left"/>
      <w:pPr>
        <w:ind w:left="4390" w:hanging="221"/>
      </w:pPr>
      <w:rPr>
        <w:rFonts w:hint="default"/>
      </w:rPr>
    </w:lvl>
    <w:lvl w:ilvl="5" w:tplc="3A8EA6D8">
      <w:numFmt w:val="bullet"/>
      <w:lvlText w:val="•"/>
      <w:lvlJc w:val="left"/>
      <w:pPr>
        <w:ind w:left="5422" w:hanging="221"/>
      </w:pPr>
      <w:rPr>
        <w:rFonts w:hint="default"/>
      </w:rPr>
    </w:lvl>
    <w:lvl w:ilvl="6" w:tplc="1520AC58">
      <w:numFmt w:val="bullet"/>
      <w:lvlText w:val="•"/>
      <w:lvlJc w:val="left"/>
      <w:pPr>
        <w:ind w:left="6455" w:hanging="221"/>
      </w:pPr>
      <w:rPr>
        <w:rFonts w:hint="default"/>
      </w:rPr>
    </w:lvl>
    <w:lvl w:ilvl="7" w:tplc="5D42011C">
      <w:numFmt w:val="bullet"/>
      <w:lvlText w:val="•"/>
      <w:lvlJc w:val="left"/>
      <w:pPr>
        <w:ind w:left="7487" w:hanging="221"/>
      </w:pPr>
      <w:rPr>
        <w:rFonts w:hint="default"/>
      </w:rPr>
    </w:lvl>
    <w:lvl w:ilvl="8" w:tplc="DDACAC38">
      <w:numFmt w:val="bullet"/>
      <w:lvlText w:val="•"/>
      <w:lvlJc w:val="left"/>
      <w:pPr>
        <w:ind w:left="8520" w:hanging="221"/>
      </w:pPr>
      <w:rPr>
        <w:rFonts w:hint="default"/>
      </w:rPr>
    </w:lvl>
  </w:abstractNum>
  <w:abstractNum w:abstractNumId="35">
    <w:nsid w:val="616B198A"/>
    <w:multiLevelType w:val="hybridMultilevel"/>
    <w:tmpl w:val="FFFFFFFF"/>
    <w:lvl w:ilvl="0" w:tplc="DD0A4F6A">
      <w:start w:val="1"/>
      <w:numFmt w:val="decimal"/>
      <w:lvlText w:val="%1."/>
      <w:lvlJc w:val="left"/>
      <w:pPr>
        <w:ind w:left="270" w:hanging="164"/>
      </w:pPr>
      <w:rPr>
        <w:rFonts w:ascii="Times New Roman" w:eastAsia="Times New Roman" w:hAnsi="Times New Roman" w:cs="Times New Roman" w:hint="default"/>
        <w:spacing w:val="0"/>
        <w:w w:val="100"/>
        <w:sz w:val="16"/>
        <w:szCs w:val="16"/>
      </w:rPr>
    </w:lvl>
    <w:lvl w:ilvl="1" w:tplc="1CF686C4">
      <w:numFmt w:val="bullet"/>
      <w:lvlText w:val="•"/>
      <w:lvlJc w:val="left"/>
      <w:pPr>
        <w:ind w:left="473" w:hanging="164"/>
      </w:pPr>
      <w:rPr>
        <w:rFonts w:hint="default"/>
      </w:rPr>
    </w:lvl>
    <w:lvl w:ilvl="2" w:tplc="A0E01D26">
      <w:numFmt w:val="bullet"/>
      <w:lvlText w:val="•"/>
      <w:lvlJc w:val="left"/>
      <w:pPr>
        <w:ind w:left="667" w:hanging="164"/>
      </w:pPr>
      <w:rPr>
        <w:rFonts w:hint="default"/>
      </w:rPr>
    </w:lvl>
    <w:lvl w:ilvl="3" w:tplc="B6AEA704">
      <w:numFmt w:val="bullet"/>
      <w:lvlText w:val="•"/>
      <w:lvlJc w:val="left"/>
      <w:pPr>
        <w:ind w:left="861" w:hanging="164"/>
      </w:pPr>
      <w:rPr>
        <w:rFonts w:hint="default"/>
      </w:rPr>
    </w:lvl>
    <w:lvl w:ilvl="4" w:tplc="B91E6208">
      <w:numFmt w:val="bullet"/>
      <w:lvlText w:val="•"/>
      <w:lvlJc w:val="left"/>
      <w:pPr>
        <w:ind w:left="1055" w:hanging="164"/>
      </w:pPr>
      <w:rPr>
        <w:rFonts w:hint="default"/>
      </w:rPr>
    </w:lvl>
    <w:lvl w:ilvl="5" w:tplc="2118FB4C">
      <w:numFmt w:val="bullet"/>
      <w:lvlText w:val="•"/>
      <w:lvlJc w:val="left"/>
      <w:pPr>
        <w:ind w:left="1249" w:hanging="164"/>
      </w:pPr>
      <w:rPr>
        <w:rFonts w:hint="default"/>
      </w:rPr>
    </w:lvl>
    <w:lvl w:ilvl="6" w:tplc="4DF4DBE4">
      <w:numFmt w:val="bullet"/>
      <w:lvlText w:val="•"/>
      <w:lvlJc w:val="left"/>
      <w:pPr>
        <w:ind w:left="1443" w:hanging="164"/>
      </w:pPr>
      <w:rPr>
        <w:rFonts w:hint="default"/>
      </w:rPr>
    </w:lvl>
    <w:lvl w:ilvl="7" w:tplc="336C1918">
      <w:numFmt w:val="bullet"/>
      <w:lvlText w:val="•"/>
      <w:lvlJc w:val="left"/>
      <w:pPr>
        <w:ind w:left="1637" w:hanging="164"/>
      </w:pPr>
      <w:rPr>
        <w:rFonts w:hint="default"/>
      </w:rPr>
    </w:lvl>
    <w:lvl w:ilvl="8" w:tplc="126C0938">
      <w:numFmt w:val="bullet"/>
      <w:lvlText w:val="•"/>
      <w:lvlJc w:val="left"/>
      <w:pPr>
        <w:ind w:left="1831" w:hanging="164"/>
      </w:pPr>
      <w:rPr>
        <w:rFonts w:hint="default"/>
      </w:rPr>
    </w:lvl>
  </w:abstractNum>
  <w:abstractNum w:abstractNumId="36">
    <w:nsid w:val="651D45DB"/>
    <w:multiLevelType w:val="hybridMultilevel"/>
    <w:tmpl w:val="CC00B166"/>
    <w:lvl w:ilvl="0" w:tplc="482C302C">
      <w:start w:val="1"/>
      <w:numFmt w:val="decimal"/>
      <w:lvlText w:val="%1"/>
      <w:lvlJc w:val="left"/>
      <w:pPr>
        <w:ind w:left="252" w:hanging="423"/>
      </w:pPr>
      <w:rPr>
        <w:rFonts w:cs="Times New Roman" w:hint="default"/>
      </w:rPr>
    </w:lvl>
    <w:lvl w:ilvl="1" w:tplc="6C9C2C3A">
      <w:numFmt w:val="none"/>
      <w:lvlText w:val=""/>
      <w:lvlJc w:val="left"/>
      <w:pPr>
        <w:tabs>
          <w:tab w:val="num" w:pos="360"/>
        </w:tabs>
      </w:pPr>
      <w:rPr>
        <w:rFonts w:cs="Times New Roman"/>
      </w:rPr>
    </w:lvl>
    <w:lvl w:ilvl="2" w:tplc="206C3C14">
      <w:numFmt w:val="none"/>
      <w:lvlText w:val=""/>
      <w:lvlJc w:val="left"/>
      <w:pPr>
        <w:tabs>
          <w:tab w:val="num" w:pos="360"/>
        </w:tabs>
      </w:pPr>
      <w:rPr>
        <w:rFonts w:cs="Times New Roman"/>
      </w:rPr>
    </w:lvl>
    <w:lvl w:ilvl="3" w:tplc="40E4EE60">
      <w:numFmt w:val="bullet"/>
      <w:lvlText w:val="•"/>
      <w:lvlJc w:val="left"/>
      <w:pPr>
        <w:ind w:left="3705" w:hanging="682"/>
      </w:pPr>
      <w:rPr>
        <w:rFonts w:hint="default"/>
      </w:rPr>
    </w:lvl>
    <w:lvl w:ilvl="4" w:tplc="9944623E">
      <w:numFmt w:val="bullet"/>
      <w:lvlText w:val="•"/>
      <w:lvlJc w:val="left"/>
      <w:pPr>
        <w:ind w:left="4688" w:hanging="682"/>
      </w:pPr>
      <w:rPr>
        <w:rFonts w:hint="default"/>
      </w:rPr>
    </w:lvl>
    <w:lvl w:ilvl="5" w:tplc="77E276A8">
      <w:numFmt w:val="bullet"/>
      <w:lvlText w:val="•"/>
      <w:lvlJc w:val="left"/>
      <w:pPr>
        <w:ind w:left="5671" w:hanging="682"/>
      </w:pPr>
      <w:rPr>
        <w:rFonts w:hint="default"/>
      </w:rPr>
    </w:lvl>
    <w:lvl w:ilvl="6" w:tplc="AC16457A">
      <w:numFmt w:val="bullet"/>
      <w:lvlText w:val="•"/>
      <w:lvlJc w:val="left"/>
      <w:pPr>
        <w:ind w:left="6654" w:hanging="682"/>
      </w:pPr>
      <w:rPr>
        <w:rFonts w:hint="default"/>
      </w:rPr>
    </w:lvl>
    <w:lvl w:ilvl="7" w:tplc="C96CE80E">
      <w:numFmt w:val="bullet"/>
      <w:lvlText w:val="•"/>
      <w:lvlJc w:val="left"/>
      <w:pPr>
        <w:ind w:left="7637" w:hanging="682"/>
      </w:pPr>
      <w:rPr>
        <w:rFonts w:hint="default"/>
      </w:rPr>
    </w:lvl>
    <w:lvl w:ilvl="8" w:tplc="0054CEFE">
      <w:numFmt w:val="bullet"/>
      <w:lvlText w:val="•"/>
      <w:lvlJc w:val="left"/>
      <w:pPr>
        <w:ind w:left="8619" w:hanging="682"/>
      </w:pPr>
      <w:rPr>
        <w:rFonts w:hint="default"/>
      </w:rPr>
    </w:lvl>
  </w:abstractNum>
  <w:abstractNum w:abstractNumId="37">
    <w:nsid w:val="654F58DA"/>
    <w:multiLevelType w:val="hybridMultilevel"/>
    <w:tmpl w:val="FFFFFFFF"/>
    <w:lvl w:ilvl="0" w:tplc="BC082048">
      <w:start w:val="1"/>
      <w:numFmt w:val="decimal"/>
      <w:lvlText w:val="%1"/>
      <w:lvlJc w:val="left"/>
      <w:pPr>
        <w:ind w:left="252" w:hanging="732"/>
      </w:pPr>
      <w:rPr>
        <w:rFonts w:ascii="Times New Roman" w:eastAsia="Times New Roman" w:hAnsi="Times New Roman" w:cs="Times New Roman" w:hint="default"/>
        <w:w w:val="100"/>
        <w:sz w:val="28"/>
        <w:szCs w:val="28"/>
      </w:rPr>
    </w:lvl>
    <w:lvl w:ilvl="1" w:tplc="CAD01170">
      <w:numFmt w:val="bullet"/>
      <w:lvlText w:val="•"/>
      <w:lvlJc w:val="left"/>
      <w:pPr>
        <w:ind w:left="1292" w:hanging="732"/>
      </w:pPr>
      <w:rPr>
        <w:rFonts w:hint="default"/>
      </w:rPr>
    </w:lvl>
    <w:lvl w:ilvl="2" w:tplc="77DE1EB2">
      <w:numFmt w:val="bullet"/>
      <w:lvlText w:val="•"/>
      <w:lvlJc w:val="left"/>
      <w:pPr>
        <w:ind w:left="2325" w:hanging="732"/>
      </w:pPr>
      <w:rPr>
        <w:rFonts w:hint="default"/>
      </w:rPr>
    </w:lvl>
    <w:lvl w:ilvl="3" w:tplc="0CA2EF46">
      <w:numFmt w:val="bullet"/>
      <w:lvlText w:val="•"/>
      <w:lvlJc w:val="left"/>
      <w:pPr>
        <w:ind w:left="3357" w:hanging="732"/>
      </w:pPr>
      <w:rPr>
        <w:rFonts w:hint="default"/>
      </w:rPr>
    </w:lvl>
    <w:lvl w:ilvl="4" w:tplc="FAB45468">
      <w:numFmt w:val="bullet"/>
      <w:lvlText w:val="•"/>
      <w:lvlJc w:val="left"/>
      <w:pPr>
        <w:ind w:left="4390" w:hanging="732"/>
      </w:pPr>
      <w:rPr>
        <w:rFonts w:hint="default"/>
      </w:rPr>
    </w:lvl>
    <w:lvl w:ilvl="5" w:tplc="A224B096">
      <w:numFmt w:val="bullet"/>
      <w:lvlText w:val="•"/>
      <w:lvlJc w:val="left"/>
      <w:pPr>
        <w:ind w:left="5422" w:hanging="732"/>
      </w:pPr>
      <w:rPr>
        <w:rFonts w:hint="default"/>
      </w:rPr>
    </w:lvl>
    <w:lvl w:ilvl="6" w:tplc="DBCC9F24">
      <w:numFmt w:val="bullet"/>
      <w:lvlText w:val="•"/>
      <w:lvlJc w:val="left"/>
      <w:pPr>
        <w:ind w:left="6455" w:hanging="732"/>
      </w:pPr>
      <w:rPr>
        <w:rFonts w:hint="default"/>
      </w:rPr>
    </w:lvl>
    <w:lvl w:ilvl="7" w:tplc="9036F3E6">
      <w:numFmt w:val="bullet"/>
      <w:lvlText w:val="•"/>
      <w:lvlJc w:val="left"/>
      <w:pPr>
        <w:ind w:left="7487" w:hanging="732"/>
      </w:pPr>
      <w:rPr>
        <w:rFonts w:hint="default"/>
      </w:rPr>
    </w:lvl>
    <w:lvl w:ilvl="8" w:tplc="6010E4CE">
      <w:numFmt w:val="bullet"/>
      <w:lvlText w:val="•"/>
      <w:lvlJc w:val="left"/>
      <w:pPr>
        <w:ind w:left="8520" w:hanging="732"/>
      </w:pPr>
      <w:rPr>
        <w:rFonts w:hint="default"/>
      </w:rPr>
    </w:lvl>
  </w:abstractNum>
  <w:abstractNum w:abstractNumId="38">
    <w:nsid w:val="67F72E01"/>
    <w:multiLevelType w:val="hybridMultilevel"/>
    <w:tmpl w:val="FFFFFFFF"/>
    <w:lvl w:ilvl="0" w:tplc="40660BBE">
      <w:start w:val="1"/>
      <w:numFmt w:val="decimal"/>
      <w:lvlText w:val="%1"/>
      <w:lvlJc w:val="left"/>
      <w:pPr>
        <w:ind w:left="1172" w:hanging="212"/>
      </w:pPr>
      <w:rPr>
        <w:rFonts w:ascii="Times New Roman" w:eastAsia="Times New Roman" w:hAnsi="Times New Roman" w:cs="Times New Roman" w:hint="default"/>
        <w:w w:val="100"/>
        <w:sz w:val="28"/>
        <w:szCs w:val="28"/>
      </w:rPr>
    </w:lvl>
    <w:lvl w:ilvl="1" w:tplc="C30E8C98">
      <w:numFmt w:val="bullet"/>
      <w:lvlText w:val="•"/>
      <w:lvlJc w:val="left"/>
      <w:pPr>
        <w:ind w:left="2120" w:hanging="212"/>
      </w:pPr>
      <w:rPr>
        <w:rFonts w:hint="default"/>
      </w:rPr>
    </w:lvl>
    <w:lvl w:ilvl="2" w:tplc="08B669FC">
      <w:numFmt w:val="bullet"/>
      <w:lvlText w:val="•"/>
      <w:lvlJc w:val="left"/>
      <w:pPr>
        <w:ind w:left="3061" w:hanging="212"/>
      </w:pPr>
      <w:rPr>
        <w:rFonts w:hint="default"/>
      </w:rPr>
    </w:lvl>
    <w:lvl w:ilvl="3" w:tplc="4C56D5FC">
      <w:numFmt w:val="bullet"/>
      <w:lvlText w:val="•"/>
      <w:lvlJc w:val="left"/>
      <w:pPr>
        <w:ind w:left="4001" w:hanging="212"/>
      </w:pPr>
      <w:rPr>
        <w:rFonts w:hint="default"/>
      </w:rPr>
    </w:lvl>
    <w:lvl w:ilvl="4" w:tplc="A7F85AFA">
      <w:numFmt w:val="bullet"/>
      <w:lvlText w:val="•"/>
      <w:lvlJc w:val="left"/>
      <w:pPr>
        <w:ind w:left="4942" w:hanging="212"/>
      </w:pPr>
      <w:rPr>
        <w:rFonts w:hint="default"/>
      </w:rPr>
    </w:lvl>
    <w:lvl w:ilvl="5" w:tplc="B6960A2C">
      <w:numFmt w:val="bullet"/>
      <w:lvlText w:val="•"/>
      <w:lvlJc w:val="left"/>
      <w:pPr>
        <w:ind w:left="5882" w:hanging="212"/>
      </w:pPr>
      <w:rPr>
        <w:rFonts w:hint="default"/>
      </w:rPr>
    </w:lvl>
    <w:lvl w:ilvl="6" w:tplc="96C21754">
      <w:numFmt w:val="bullet"/>
      <w:lvlText w:val="•"/>
      <w:lvlJc w:val="left"/>
      <w:pPr>
        <w:ind w:left="6823" w:hanging="212"/>
      </w:pPr>
      <w:rPr>
        <w:rFonts w:hint="default"/>
      </w:rPr>
    </w:lvl>
    <w:lvl w:ilvl="7" w:tplc="4D8E9336">
      <w:numFmt w:val="bullet"/>
      <w:lvlText w:val="•"/>
      <w:lvlJc w:val="left"/>
      <w:pPr>
        <w:ind w:left="7763" w:hanging="212"/>
      </w:pPr>
      <w:rPr>
        <w:rFonts w:hint="default"/>
      </w:rPr>
    </w:lvl>
    <w:lvl w:ilvl="8" w:tplc="E792574A">
      <w:numFmt w:val="bullet"/>
      <w:lvlText w:val="•"/>
      <w:lvlJc w:val="left"/>
      <w:pPr>
        <w:ind w:left="8704" w:hanging="212"/>
      </w:pPr>
      <w:rPr>
        <w:rFonts w:hint="default"/>
      </w:rPr>
    </w:lvl>
  </w:abstractNum>
  <w:abstractNum w:abstractNumId="39">
    <w:nsid w:val="69F64D6F"/>
    <w:multiLevelType w:val="hybridMultilevel"/>
    <w:tmpl w:val="FFFFFFFF"/>
    <w:lvl w:ilvl="0" w:tplc="BFAEFDD8">
      <w:start w:val="1"/>
      <w:numFmt w:val="decimal"/>
      <w:lvlText w:val="%1"/>
      <w:lvlJc w:val="left"/>
      <w:pPr>
        <w:ind w:left="252" w:hanging="279"/>
      </w:pPr>
      <w:rPr>
        <w:rFonts w:ascii="Times New Roman" w:eastAsia="Times New Roman" w:hAnsi="Times New Roman" w:cs="Times New Roman" w:hint="default"/>
        <w:w w:val="100"/>
        <w:sz w:val="28"/>
        <w:szCs w:val="28"/>
      </w:rPr>
    </w:lvl>
    <w:lvl w:ilvl="1" w:tplc="DAA8E446">
      <w:numFmt w:val="bullet"/>
      <w:lvlText w:val="•"/>
      <w:lvlJc w:val="left"/>
      <w:pPr>
        <w:ind w:left="1292" w:hanging="279"/>
      </w:pPr>
      <w:rPr>
        <w:rFonts w:hint="default"/>
      </w:rPr>
    </w:lvl>
    <w:lvl w:ilvl="2" w:tplc="E56AC99C">
      <w:numFmt w:val="bullet"/>
      <w:lvlText w:val="•"/>
      <w:lvlJc w:val="left"/>
      <w:pPr>
        <w:ind w:left="2325" w:hanging="279"/>
      </w:pPr>
      <w:rPr>
        <w:rFonts w:hint="default"/>
      </w:rPr>
    </w:lvl>
    <w:lvl w:ilvl="3" w:tplc="0ADAC8E2">
      <w:numFmt w:val="bullet"/>
      <w:lvlText w:val="•"/>
      <w:lvlJc w:val="left"/>
      <w:pPr>
        <w:ind w:left="3357" w:hanging="279"/>
      </w:pPr>
      <w:rPr>
        <w:rFonts w:hint="default"/>
      </w:rPr>
    </w:lvl>
    <w:lvl w:ilvl="4" w:tplc="FD1A6B28">
      <w:numFmt w:val="bullet"/>
      <w:lvlText w:val="•"/>
      <w:lvlJc w:val="left"/>
      <w:pPr>
        <w:ind w:left="4390" w:hanging="279"/>
      </w:pPr>
      <w:rPr>
        <w:rFonts w:hint="default"/>
      </w:rPr>
    </w:lvl>
    <w:lvl w:ilvl="5" w:tplc="7092FAE4">
      <w:numFmt w:val="bullet"/>
      <w:lvlText w:val="•"/>
      <w:lvlJc w:val="left"/>
      <w:pPr>
        <w:ind w:left="5422" w:hanging="279"/>
      </w:pPr>
      <w:rPr>
        <w:rFonts w:hint="default"/>
      </w:rPr>
    </w:lvl>
    <w:lvl w:ilvl="6" w:tplc="A6A46F46">
      <w:numFmt w:val="bullet"/>
      <w:lvlText w:val="•"/>
      <w:lvlJc w:val="left"/>
      <w:pPr>
        <w:ind w:left="6455" w:hanging="279"/>
      </w:pPr>
      <w:rPr>
        <w:rFonts w:hint="default"/>
      </w:rPr>
    </w:lvl>
    <w:lvl w:ilvl="7" w:tplc="60C00034">
      <w:numFmt w:val="bullet"/>
      <w:lvlText w:val="•"/>
      <w:lvlJc w:val="left"/>
      <w:pPr>
        <w:ind w:left="7487" w:hanging="279"/>
      </w:pPr>
      <w:rPr>
        <w:rFonts w:hint="default"/>
      </w:rPr>
    </w:lvl>
    <w:lvl w:ilvl="8" w:tplc="1DDA898C">
      <w:numFmt w:val="bullet"/>
      <w:lvlText w:val="•"/>
      <w:lvlJc w:val="left"/>
      <w:pPr>
        <w:ind w:left="8520" w:hanging="279"/>
      </w:pPr>
      <w:rPr>
        <w:rFonts w:hint="default"/>
      </w:rPr>
    </w:lvl>
  </w:abstractNum>
  <w:abstractNum w:abstractNumId="40">
    <w:nsid w:val="6F207A6A"/>
    <w:multiLevelType w:val="hybridMultilevel"/>
    <w:tmpl w:val="FFFFFFFF"/>
    <w:lvl w:ilvl="0" w:tplc="20943FBE">
      <w:start w:val="1"/>
      <w:numFmt w:val="decimal"/>
      <w:lvlText w:val="%1"/>
      <w:lvlJc w:val="left"/>
      <w:pPr>
        <w:ind w:left="319" w:hanging="212"/>
      </w:pPr>
      <w:rPr>
        <w:rFonts w:ascii="Times New Roman" w:eastAsia="Times New Roman" w:hAnsi="Times New Roman" w:cs="Times New Roman" w:hint="default"/>
        <w:w w:val="100"/>
        <w:sz w:val="28"/>
        <w:szCs w:val="28"/>
      </w:rPr>
    </w:lvl>
    <w:lvl w:ilvl="1" w:tplc="A8F8BA56">
      <w:numFmt w:val="bullet"/>
      <w:lvlText w:val="•"/>
      <w:lvlJc w:val="left"/>
      <w:pPr>
        <w:ind w:left="882" w:hanging="212"/>
      </w:pPr>
      <w:rPr>
        <w:rFonts w:hint="default"/>
      </w:rPr>
    </w:lvl>
    <w:lvl w:ilvl="2" w:tplc="2488D38A">
      <w:numFmt w:val="bullet"/>
      <w:lvlText w:val="•"/>
      <w:lvlJc w:val="left"/>
      <w:pPr>
        <w:ind w:left="1444" w:hanging="212"/>
      </w:pPr>
      <w:rPr>
        <w:rFonts w:hint="default"/>
      </w:rPr>
    </w:lvl>
    <w:lvl w:ilvl="3" w:tplc="FA4E3446">
      <w:numFmt w:val="bullet"/>
      <w:lvlText w:val="•"/>
      <w:lvlJc w:val="left"/>
      <w:pPr>
        <w:ind w:left="2007" w:hanging="212"/>
      </w:pPr>
      <w:rPr>
        <w:rFonts w:hint="default"/>
      </w:rPr>
    </w:lvl>
    <w:lvl w:ilvl="4" w:tplc="BC187DB0">
      <w:numFmt w:val="bullet"/>
      <w:lvlText w:val="•"/>
      <w:lvlJc w:val="left"/>
      <w:pPr>
        <w:ind w:left="2569" w:hanging="212"/>
      </w:pPr>
      <w:rPr>
        <w:rFonts w:hint="default"/>
      </w:rPr>
    </w:lvl>
    <w:lvl w:ilvl="5" w:tplc="70A02A06">
      <w:numFmt w:val="bullet"/>
      <w:lvlText w:val="•"/>
      <w:lvlJc w:val="left"/>
      <w:pPr>
        <w:ind w:left="3132" w:hanging="212"/>
      </w:pPr>
      <w:rPr>
        <w:rFonts w:hint="default"/>
      </w:rPr>
    </w:lvl>
    <w:lvl w:ilvl="6" w:tplc="6E260E2C">
      <w:numFmt w:val="bullet"/>
      <w:lvlText w:val="•"/>
      <w:lvlJc w:val="left"/>
      <w:pPr>
        <w:ind w:left="3694" w:hanging="212"/>
      </w:pPr>
      <w:rPr>
        <w:rFonts w:hint="default"/>
      </w:rPr>
    </w:lvl>
    <w:lvl w:ilvl="7" w:tplc="F99A497E">
      <w:numFmt w:val="bullet"/>
      <w:lvlText w:val="•"/>
      <w:lvlJc w:val="left"/>
      <w:pPr>
        <w:ind w:left="4256" w:hanging="212"/>
      </w:pPr>
      <w:rPr>
        <w:rFonts w:hint="default"/>
      </w:rPr>
    </w:lvl>
    <w:lvl w:ilvl="8" w:tplc="F1D28562">
      <w:numFmt w:val="bullet"/>
      <w:lvlText w:val="•"/>
      <w:lvlJc w:val="left"/>
      <w:pPr>
        <w:ind w:left="4819" w:hanging="212"/>
      </w:pPr>
      <w:rPr>
        <w:rFonts w:hint="default"/>
      </w:rPr>
    </w:lvl>
  </w:abstractNum>
  <w:abstractNum w:abstractNumId="41">
    <w:nsid w:val="6F6C455F"/>
    <w:multiLevelType w:val="hybridMultilevel"/>
    <w:tmpl w:val="FFFFFFFF"/>
    <w:lvl w:ilvl="0" w:tplc="1DE66470">
      <w:start w:val="1"/>
      <w:numFmt w:val="decimal"/>
      <w:lvlText w:val="%1"/>
      <w:lvlJc w:val="left"/>
      <w:pPr>
        <w:ind w:left="252" w:hanging="228"/>
      </w:pPr>
      <w:rPr>
        <w:rFonts w:ascii="Times New Roman" w:eastAsia="Times New Roman" w:hAnsi="Times New Roman" w:cs="Times New Roman" w:hint="default"/>
        <w:w w:val="100"/>
        <w:sz w:val="28"/>
        <w:szCs w:val="28"/>
      </w:rPr>
    </w:lvl>
    <w:lvl w:ilvl="1" w:tplc="B0EA738C">
      <w:numFmt w:val="bullet"/>
      <w:lvlText w:val="•"/>
      <w:lvlJc w:val="left"/>
      <w:pPr>
        <w:ind w:left="1292" w:hanging="228"/>
      </w:pPr>
      <w:rPr>
        <w:rFonts w:hint="default"/>
      </w:rPr>
    </w:lvl>
    <w:lvl w:ilvl="2" w:tplc="54EAF8E8">
      <w:numFmt w:val="bullet"/>
      <w:lvlText w:val="•"/>
      <w:lvlJc w:val="left"/>
      <w:pPr>
        <w:ind w:left="2325" w:hanging="228"/>
      </w:pPr>
      <w:rPr>
        <w:rFonts w:hint="default"/>
      </w:rPr>
    </w:lvl>
    <w:lvl w:ilvl="3" w:tplc="6DB2C0BE">
      <w:numFmt w:val="bullet"/>
      <w:lvlText w:val="•"/>
      <w:lvlJc w:val="left"/>
      <w:pPr>
        <w:ind w:left="3357" w:hanging="228"/>
      </w:pPr>
      <w:rPr>
        <w:rFonts w:hint="default"/>
      </w:rPr>
    </w:lvl>
    <w:lvl w:ilvl="4" w:tplc="B27E1140">
      <w:numFmt w:val="bullet"/>
      <w:lvlText w:val="•"/>
      <w:lvlJc w:val="left"/>
      <w:pPr>
        <w:ind w:left="4390" w:hanging="228"/>
      </w:pPr>
      <w:rPr>
        <w:rFonts w:hint="default"/>
      </w:rPr>
    </w:lvl>
    <w:lvl w:ilvl="5" w:tplc="42D2C4C8">
      <w:numFmt w:val="bullet"/>
      <w:lvlText w:val="•"/>
      <w:lvlJc w:val="left"/>
      <w:pPr>
        <w:ind w:left="5422" w:hanging="228"/>
      </w:pPr>
      <w:rPr>
        <w:rFonts w:hint="default"/>
      </w:rPr>
    </w:lvl>
    <w:lvl w:ilvl="6" w:tplc="EA462C3C">
      <w:numFmt w:val="bullet"/>
      <w:lvlText w:val="•"/>
      <w:lvlJc w:val="left"/>
      <w:pPr>
        <w:ind w:left="6455" w:hanging="228"/>
      </w:pPr>
      <w:rPr>
        <w:rFonts w:hint="default"/>
      </w:rPr>
    </w:lvl>
    <w:lvl w:ilvl="7" w:tplc="65D042CC">
      <w:numFmt w:val="bullet"/>
      <w:lvlText w:val="•"/>
      <w:lvlJc w:val="left"/>
      <w:pPr>
        <w:ind w:left="7487" w:hanging="228"/>
      </w:pPr>
      <w:rPr>
        <w:rFonts w:hint="default"/>
      </w:rPr>
    </w:lvl>
    <w:lvl w:ilvl="8" w:tplc="0A0CB8C4">
      <w:numFmt w:val="bullet"/>
      <w:lvlText w:val="•"/>
      <w:lvlJc w:val="left"/>
      <w:pPr>
        <w:ind w:left="8520" w:hanging="228"/>
      </w:pPr>
      <w:rPr>
        <w:rFonts w:hint="default"/>
      </w:rPr>
    </w:lvl>
  </w:abstractNum>
  <w:abstractNum w:abstractNumId="42">
    <w:nsid w:val="70897FA5"/>
    <w:multiLevelType w:val="hybridMultilevel"/>
    <w:tmpl w:val="7B804EB2"/>
    <w:lvl w:ilvl="0" w:tplc="985440CE">
      <w:start w:val="3"/>
      <w:numFmt w:val="decimal"/>
      <w:lvlText w:val="%1"/>
      <w:lvlJc w:val="left"/>
      <w:pPr>
        <w:ind w:left="252" w:hanging="396"/>
      </w:pPr>
      <w:rPr>
        <w:rFonts w:ascii="Times New Roman" w:eastAsia="Times New Roman" w:hAnsi="Times New Roman" w:cs="Times New Roman" w:hint="default"/>
        <w:b/>
        <w:bCs/>
        <w:w w:val="99"/>
        <w:sz w:val="32"/>
        <w:szCs w:val="32"/>
      </w:rPr>
    </w:lvl>
    <w:lvl w:ilvl="1" w:tplc="68D2A43C">
      <w:numFmt w:val="none"/>
      <w:lvlText w:val=""/>
      <w:lvlJc w:val="left"/>
      <w:pPr>
        <w:tabs>
          <w:tab w:val="num" w:pos="360"/>
        </w:tabs>
      </w:pPr>
      <w:rPr>
        <w:rFonts w:cs="Times New Roman"/>
      </w:rPr>
    </w:lvl>
    <w:lvl w:ilvl="2" w:tplc="1854CAA6">
      <w:numFmt w:val="bullet"/>
      <w:lvlText w:val="•"/>
      <w:lvlJc w:val="left"/>
      <w:pPr>
        <w:ind w:left="2325" w:hanging="423"/>
      </w:pPr>
      <w:rPr>
        <w:rFonts w:hint="default"/>
      </w:rPr>
    </w:lvl>
    <w:lvl w:ilvl="3" w:tplc="01C674C8">
      <w:numFmt w:val="bullet"/>
      <w:lvlText w:val="•"/>
      <w:lvlJc w:val="left"/>
      <w:pPr>
        <w:ind w:left="3357" w:hanging="423"/>
      </w:pPr>
      <w:rPr>
        <w:rFonts w:hint="default"/>
      </w:rPr>
    </w:lvl>
    <w:lvl w:ilvl="4" w:tplc="9432C846">
      <w:numFmt w:val="bullet"/>
      <w:lvlText w:val="•"/>
      <w:lvlJc w:val="left"/>
      <w:pPr>
        <w:ind w:left="4390" w:hanging="423"/>
      </w:pPr>
      <w:rPr>
        <w:rFonts w:hint="default"/>
      </w:rPr>
    </w:lvl>
    <w:lvl w:ilvl="5" w:tplc="BEF40CAA">
      <w:numFmt w:val="bullet"/>
      <w:lvlText w:val="•"/>
      <w:lvlJc w:val="left"/>
      <w:pPr>
        <w:ind w:left="5422" w:hanging="423"/>
      </w:pPr>
      <w:rPr>
        <w:rFonts w:hint="default"/>
      </w:rPr>
    </w:lvl>
    <w:lvl w:ilvl="6" w:tplc="3E6045EE">
      <w:numFmt w:val="bullet"/>
      <w:lvlText w:val="•"/>
      <w:lvlJc w:val="left"/>
      <w:pPr>
        <w:ind w:left="6455" w:hanging="423"/>
      </w:pPr>
      <w:rPr>
        <w:rFonts w:hint="default"/>
      </w:rPr>
    </w:lvl>
    <w:lvl w:ilvl="7" w:tplc="27541B58">
      <w:numFmt w:val="bullet"/>
      <w:lvlText w:val="•"/>
      <w:lvlJc w:val="left"/>
      <w:pPr>
        <w:ind w:left="7487" w:hanging="423"/>
      </w:pPr>
      <w:rPr>
        <w:rFonts w:hint="default"/>
      </w:rPr>
    </w:lvl>
    <w:lvl w:ilvl="8" w:tplc="5C267138">
      <w:numFmt w:val="bullet"/>
      <w:lvlText w:val="•"/>
      <w:lvlJc w:val="left"/>
      <w:pPr>
        <w:ind w:left="8520" w:hanging="423"/>
      </w:pPr>
      <w:rPr>
        <w:rFonts w:hint="default"/>
      </w:rPr>
    </w:lvl>
  </w:abstractNum>
  <w:abstractNum w:abstractNumId="43">
    <w:nsid w:val="734F5E4D"/>
    <w:multiLevelType w:val="hybridMultilevel"/>
    <w:tmpl w:val="093E0718"/>
    <w:lvl w:ilvl="0" w:tplc="8A346106">
      <w:start w:val="3"/>
      <w:numFmt w:val="decimal"/>
      <w:lvlText w:val="%1"/>
      <w:lvlJc w:val="left"/>
      <w:pPr>
        <w:ind w:left="1395" w:hanging="423"/>
      </w:pPr>
      <w:rPr>
        <w:rFonts w:cs="Times New Roman" w:hint="default"/>
      </w:rPr>
    </w:lvl>
    <w:lvl w:ilvl="1" w:tplc="C3042976">
      <w:numFmt w:val="none"/>
      <w:lvlText w:val=""/>
      <w:lvlJc w:val="left"/>
      <w:pPr>
        <w:tabs>
          <w:tab w:val="num" w:pos="360"/>
        </w:tabs>
      </w:pPr>
      <w:rPr>
        <w:rFonts w:cs="Times New Roman"/>
      </w:rPr>
    </w:lvl>
    <w:lvl w:ilvl="2" w:tplc="1A5223F8">
      <w:numFmt w:val="none"/>
      <w:lvlText w:val=""/>
      <w:lvlJc w:val="left"/>
      <w:pPr>
        <w:tabs>
          <w:tab w:val="num" w:pos="360"/>
        </w:tabs>
      </w:pPr>
      <w:rPr>
        <w:rFonts w:cs="Times New Roman"/>
      </w:rPr>
    </w:lvl>
    <w:lvl w:ilvl="3" w:tplc="33EC516E">
      <w:start w:val="1"/>
      <w:numFmt w:val="upperRoman"/>
      <w:lvlText w:val="%4."/>
      <w:lvlJc w:val="left"/>
      <w:pPr>
        <w:ind w:left="4306" w:hanging="214"/>
      </w:pPr>
      <w:rPr>
        <w:rFonts w:ascii="Times New Roman" w:eastAsia="Times New Roman" w:hAnsi="Times New Roman" w:cs="Times New Roman" w:hint="default"/>
        <w:b/>
        <w:bCs/>
        <w:w w:val="100"/>
        <w:sz w:val="24"/>
        <w:szCs w:val="24"/>
      </w:rPr>
    </w:lvl>
    <w:lvl w:ilvl="4" w:tplc="3DBE14EA">
      <w:numFmt w:val="bullet"/>
      <w:lvlText w:val="•"/>
      <w:lvlJc w:val="left"/>
      <w:pPr>
        <w:ind w:left="5871" w:hanging="214"/>
      </w:pPr>
      <w:rPr>
        <w:rFonts w:hint="default"/>
      </w:rPr>
    </w:lvl>
    <w:lvl w:ilvl="5" w:tplc="B25C26FA">
      <w:numFmt w:val="bullet"/>
      <w:lvlText w:val="•"/>
      <w:lvlJc w:val="left"/>
      <w:pPr>
        <w:ind w:left="6657" w:hanging="214"/>
      </w:pPr>
      <w:rPr>
        <w:rFonts w:hint="default"/>
      </w:rPr>
    </w:lvl>
    <w:lvl w:ilvl="6" w:tplc="98DA8ECC">
      <w:numFmt w:val="bullet"/>
      <w:lvlText w:val="•"/>
      <w:lvlJc w:val="left"/>
      <w:pPr>
        <w:ind w:left="7442" w:hanging="214"/>
      </w:pPr>
      <w:rPr>
        <w:rFonts w:hint="default"/>
      </w:rPr>
    </w:lvl>
    <w:lvl w:ilvl="7" w:tplc="CC06AF08">
      <w:numFmt w:val="bullet"/>
      <w:lvlText w:val="•"/>
      <w:lvlJc w:val="left"/>
      <w:pPr>
        <w:ind w:left="8228" w:hanging="214"/>
      </w:pPr>
      <w:rPr>
        <w:rFonts w:hint="default"/>
      </w:rPr>
    </w:lvl>
    <w:lvl w:ilvl="8" w:tplc="3D50B39C">
      <w:numFmt w:val="bullet"/>
      <w:lvlText w:val="•"/>
      <w:lvlJc w:val="left"/>
      <w:pPr>
        <w:ind w:left="9014" w:hanging="214"/>
      </w:pPr>
      <w:rPr>
        <w:rFonts w:hint="default"/>
      </w:rPr>
    </w:lvl>
  </w:abstractNum>
  <w:abstractNum w:abstractNumId="44">
    <w:nsid w:val="751C1638"/>
    <w:multiLevelType w:val="hybridMultilevel"/>
    <w:tmpl w:val="FFFFFFFF"/>
    <w:lvl w:ilvl="0" w:tplc="49D2947A">
      <w:start w:val="1"/>
      <w:numFmt w:val="decimal"/>
      <w:lvlText w:val="%1"/>
      <w:lvlJc w:val="left"/>
      <w:pPr>
        <w:ind w:left="252" w:hanging="310"/>
      </w:pPr>
      <w:rPr>
        <w:rFonts w:ascii="Times New Roman" w:eastAsia="Times New Roman" w:hAnsi="Times New Roman" w:cs="Times New Roman" w:hint="default"/>
        <w:w w:val="100"/>
        <w:sz w:val="28"/>
        <w:szCs w:val="28"/>
      </w:rPr>
    </w:lvl>
    <w:lvl w:ilvl="1" w:tplc="8FEA9DE6">
      <w:numFmt w:val="bullet"/>
      <w:lvlText w:val="•"/>
      <w:lvlJc w:val="left"/>
      <w:pPr>
        <w:ind w:left="1292" w:hanging="310"/>
      </w:pPr>
      <w:rPr>
        <w:rFonts w:hint="default"/>
      </w:rPr>
    </w:lvl>
    <w:lvl w:ilvl="2" w:tplc="EDEC14E4">
      <w:numFmt w:val="bullet"/>
      <w:lvlText w:val="•"/>
      <w:lvlJc w:val="left"/>
      <w:pPr>
        <w:ind w:left="2325" w:hanging="310"/>
      </w:pPr>
      <w:rPr>
        <w:rFonts w:hint="default"/>
      </w:rPr>
    </w:lvl>
    <w:lvl w:ilvl="3" w:tplc="E4B0DECA">
      <w:numFmt w:val="bullet"/>
      <w:lvlText w:val="•"/>
      <w:lvlJc w:val="left"/>
      <w:pPr>
        <w:ind w:left="3357" w:hanging="310"/>
      </w:pPr>
      <w:rPr>
        <w:rFonts w:hint="default"/>
      </w:rPr>
    </w:lvl>
    <w:lvl w:ilvl="4" w:tplc="78D62C82">
      <w:numFmt w:val="bullet"/>
      <w:lvlText w:val="•"/>
      <w:lvlJc w:val="left"/>
      <w:pPr>
        <w:ind w:left="4390" w:hanging="310"/>
      </w:pPr>
      <w:rPr>
        <w:rFonts w:hint="default"/>
      </w:rPr>
    </w:lvl>
    <w:lvl w:ilvl="5" w:tplc="FCB685A6">
      <w:numFmt w:val="bullet"/>
      <w:lvlText w:val="•"/>
      <w:lvlJc w:val="left"/>
      <w:pPr>
        <w:ind w:left="5422" w:hanging="310"/>
      </w:pPr>
      <w:rPr>
        <w:rFonts w:hint="default"/>
      </w:rPr>
    </w:lvl>
    <w:lvl w:ilvl="6" w:tplc="93BAF09A">
      <w:numFmt w:val="bullet"/>
      <w:lvlText w:val="•"/>
      <w:lvlJc w:val="left"/>
      <w:pPr>
        <w:ind w:left="6455" w:hanging="310"/>
      </w:pPr>
      <w:rPr>
        <w:rFonts w:hint="default"/>
      </w:rPr>
    </w:lvl>
    <w:lvl w:ilvl="7" w:tplc="FB300C8C">
      <w:numFmt w:val="bullet"/>
      <w:lvlText w:val="•"/>
      <w:lvlJc w:val="left"/>
      <w:pPr>
        <w:ind w:left="7487" w:hanging="310"/>
      </w:pPr>
      <w:rPr>
        <w:rFonts w:hint="default"/>
      </w:rPr>
    </w:lvl>
    <w:lvl w:ilvl="8" w:tplc="A096449E">
      <w:numFmt w:val="bullet"/>
      <w:lvlText w:val="•"/>
      <w:lvlJc w:val="left"/>
      <w:pPr>
        <w:ind w:left="8520" w:hanging="310"/>
      </w:pPr>
      <w:rPr>
        <w:rFonts w:hint="default"/>
      </w:rPr>
    </w:lvl>
  </w:abstractNum>
  <w:abstractNum w:abstractNumId="45">
    <w:nsid w:val="764C0EC6"/>
    <w:multiLevelType w:val="hybridMultilevel"/>
    <w:tmpl w:val="FFFFFFFF"/>
    <w:lvl w:ilvl="0" w:tplc="F61C2392">
      <w:start w:val="1"/>
      <w:numFmt w:val="decimal"/>
      <w:lvlText w:val="%1"/>
      <w:lvlJc w:val="left"/>
      <w:pPr>
        <w:ind w:left="1172" w:hanging="212"/>
      </w:pPr>
      <w:rPr>
        <w:rFonts w:ascii="Times New Roman" w:eastAsia="Times New Roman" w:hAnsi="Times New Roman" w:cs="Times New Roman" w:hint="default"/>
        <w:w w:val="100"/>
        <w:sz w:val="28"/>
        <w:szCs w:val="28"/>
      </w:rPr>
    </w:lvl>
    <w:lvl w:ilvl="1" w:tplc="E728732C">
      <w:numFmt w:val="bullet"/>
      <w:lvlText w:val="•"/>
      <w:lvlJc w:val="left"/>
      <w:pPr>
        <w:ind w:left="2120" w:hanging="212"/>
      </w:pPr>
      <w:rPr>
        <w:rFonts w:hint="default"/>
      </w:rPr>
    </w:lvl>
    <w:lvl w:ilvl="2" w:tplc="E934080E">
      <w:numFmt w:val="bullet"/>
      <w:lvlText w:val="•"/>
      <w:lvlJc w:val="left"/>
      <w:pPr>
        <w:ind w:left="3061" w:hanging="212"/>
      </w:pPr>
      <w:rPr>
        <w:rFonts w:hint="default"/>
      </w:rPr>
    </w:lvl>
    <w:lvl w:ilvl="3" w:tplc="4008E9EC">
      <w:numFmt w:val="bullet"/>
      <w:lvlText w:val="•"/>
      <w:lvlJc w:val="left"/>
      <w:pPr>
        <w:ind w:left="4001" w:hanging="212"/>
      </w:pPr>
      <w:rPr>
        <w:rFonts w:hint="default"/>
      </w:rPr>
    </w:lvl>
    <w:lvl w:ilvl="4" w:tplc="9E8CC92E">
      <w:numFmt w:val="bullet"/>
      <w:lvlText w:val="•"/>
      <w:lvlJc w:val="left"/>
      <w:pPr>
        <w:ind w:left="4942" w:hanging="212"/>
      </w:pPr>
      <w:rPr>
        <w:rFonts w:hint="default"/>
      </w:rPr>
    </w:lvl>
    <w:lvl w:ilvl="5" w:tplc="92EA7D44">
      <w:numFmt w:val="bullet"/>
      <w:lvlText w:val="•"/>
      <w:lvlJc w:val="left"/>
      <w:pPr>
        <w:ind w:left="5882" w:hanging="212"/>
      </w:pPr>
      <w:rPr>
        <w:rFonts w:hint="default"/>
      </w:rPr>
    </w:lvl>
    <w:lvl w:ilvl="6" w:tplc="3BA0E156">
      <w:numFmt w:val="bullet"/>
      <w:lvlText w:val="•"/>
      <w:lvlJc w:val="left"/>
      <w:pPr>
        <w:ind w:left="6823" w:hanging="212"/>
      </w:pPr>
      <w:rPr>
        <w:rFonts w:hint="default"/>
      </w:rPr>
    </w:lvl>
    <w:lvl w:ilvl="7" w:tplc="3940BD12">
      <w:numFmt w:val="bullet"/>
      <w:lvlText w:val="•"/>
      <w:lvlJc w:val="left"/>
      <w:pPr>
        <w:ind w:left="7763" w:hanging="212"/>
      </w:pPr>
      <w:rPr>
        <w:rFonts w:hint="default"/>
      </w:rPr>
    </w:lvl>
    <w:lvl w:ilvl="8" w:tplc="09CA001A">
      <w:numFmt w:val="bullet"/>
      <w:lvlText w:val="•"/>
      <w:lvlJc w:val="left"/>
      <w:pPr>
        <w:ind w:left="8704" w:hanging="212"/>
      </w:pPr>
      <w:rPr>
        <w:rFonts w:hint="default"/>
      </w:rPr>
    </w:lvl>
  </w:abstractNum>
  <w:abstractNum w:abstractNumId="46">
    <w:nsid w:val="777C3045"/>
    <w:multiLevelType w:val="hybridMultilevel"/>
    <w:tmpl w:val="FFFFFFFF"/>
    <w:lvl w:ilvl="0" w:tplc="279867D0">
      <w:start w:val="5"/>
      <w:numFmt w:val="decimal"/>
      <w:lvlText w:val="%1."/>
      <w:lvlJc w:val="left"/>
      <w:pPr>
        <w:ind w:left="230" w:hanging="161"/>
      </w:pPr>
      <w:rPr>
        <w:rFonts w:ascii="Times New Roman" w:eastAsia="Times New Roman" w:hAnsi="Times New Roman" w:cs="Times New Roman" w:hint="default"/>
        <w:spacing w:val="0"/>
        <w:w w:val="100"/>
        <w:sz w:val="16"/>
        <w:szCs w:val="16"/>
      </w:rPr>
    </w:lvl>
    <w:lvl w:ilvl="1" w:tplc="F12E2E40">
      <w:numFmt w:val="bullet"/>
      <w:lvlText w:val="•"/>
      <w:lvlJc w:val="left"/>
      <w:pPr>
        <w:ind w:left="437" w:hanging="161"/>
      </w:pPr>
      <w:rPr>
        <w:rFonts w:hint="default"/>
      </w:rPr>
    </w:lvl>
    <w:lvl w:ilvl="2" w:tplc="AC805E02">
      <w:numFmt w:val="bullet"/>
      <w:lvlText w:val="•"/>
      <w:lvlJc w:val="left"/>
      <w:pPr>
        <w:ind w:left="635" w:hanging="161"/>
      </w:pPr>
      <w:rPr>
        <w:rFonts w:hint="default"/>
      </w:rPr>
    </w:lvl>
    <w:lvl w:ilvl="3" w:tplc="F392EE54">
      <w:numFmt w:val="bullet"/>
      <w:lvlText w:val="•"/>
      <w:lvlJc w:val="left"/>
      <w:pPr>
        <w:ind w:left="833" w:hanging="161"/>
      </w:pPr>
      <w:rPr>
        <w:rFonts w:hint="default"/>
      </w:rPr>
    </w:lvl>
    <w:lvl w:ilvl="4" w:tplc="B7607EBE">
      <w:numFmt w:val="bullet"/>
      <w:lvlText w:val="•"/>
      <w:lvlJc w:val="left"/>
      <w:pPr>
        <w:ind w:left="1031" w:hanging="161"/>
      </w:pPr>
      <w:rPr>
        <w:rFonts w:hint="default"/>
      </w:rPr>
    </w:lvl>
    <w:lvl w:ilvl="5" w:tplc="ABB2495C">
      <w:numFmt w:val="bullet"/>
      <w:lvlText w:val="•"/>
      <w:lvlJc w:val="left"/>
      <w:pPr>
        <w:ind w:left="1229" w:hanging="161"/>
      </w:pPr>
      <w:rPr>
        <w:rFonts w:hint="default"/>
      </w:rPr>
    </w:lvl>
    <w:lvl w:ilvl="6" w:tplc="AEB61D10">
      <w:numFmt w:val="bullet"/>
      <w:lvlText w:val="•"/>
      <w:lvlJc w:val="left"/>
      <w:pPr>
        <w:ind w:left="1427" w:hanging="161"/>
      </w:pPr>
      <w:rPr>
        <w:rFonts w:hint="default"/>
      </w:rPr>
    </w:lvl>
    <w:lvl w:ilvl="7" w:tplc="34FE7A18">
      <w:numFmt w:val="bullet"/>
      <w:lvlText w:val="•"/>
      <w:lvlJc w:val="left"/>
      <w:pPr>
        <w:ind w:left="1625" w:hanging="161"/>
      </w:pPr>
      <w:rPr>
        <w:rFonts w:hint="default"/>
      </w:rPr>
    </w:lvl>
    <w:lvl w:ilvl="8" w:tplc="61BAB9F6">
      <w:numFmt w:val="bullet"/>
      <w:lvlText w:val="•"/>
      <w:lvlJc w:val="left"/>
      <w:pPr>
        <w:ind w:left="1823" w:hanging="161"/>
      </w:pPr>
      <w:rPr>
        <w:rFonts w:hint="default"/>
      </w:rPr>
    </w:lvl>
  </w:abstractNum>
  <w:abstractNum w:abstractNumId="47">
    <w:nsid w:val="7878555F"/>
    <w:multiLevelType w:val="hybridMultilevel"/>
    <w:tmpl w:val="019281BC"/>
    <w:lvl w:ilvl="0" w:tplc="AE14DFAC">
      <w:start w:val="1"/>
      <w:numFmt w:val="decimal"/>
      <w:lvlText w:val="%1"/>
      <w:lvlJc w:val="left"/>
      <w:pPr>
        <w:ind w:left="252" w:hanging="497"/>
      </w:pPr>
      <w:rPr>
        <w:rFonts w:cs="Times New Roman" w:hint="default"/>
      </w:rPr>
    </w:lvl>
    <w:lvl w:ilvl="1" w:tplc="7B86547E">
      <w:numFmt w:val="none"/>
      <w:lvlText w:val=""/>
      <w:lvlJc w:val="left"/>
      <w:pPr>
        <w:tabs>
          <w:tab w:val="num" w:pos="360"/>
        </w:tabs>
      </w:pPr>
      <w:rPr>
        <w:rFonts w:cs="Times New Roman"/>
      </w:rPr>
    </w:lvl>
    <w:lvl w:ilvl="2" w:tplc="FC5637F6">
      <w:numFmt w:val="none"/>
      <w:lvlText w:val=""/>
      <w:lvlJc w:val="left"/>
      <w:pPr>
        <w:tabs>
          <w:tab w:val="num" w:pos="360"/>
        </w:tabs>
      </w:pPr>
      <w:rPr>
        <w:rFonts w:cs="Times New Roman"/>
      </w:rPr>
    </w:lvl>
    <w:lvl w:ilvl="3" w:tplc="60F879F8">
      <w:numFmt w:val="bullet"/>
      <w:lvlText w:val="•"/>
      <w:lvlJc w:val="left"/>
      <w:pPr>
        <w:ind w:left="3145" w:hanging="788"/>
      </w:pPr>
      <w:rPr>
        <w:rFonts w:hint="default"/>
      </w:rPr>
    </w:lvl>
    <w:lvl w:ilvl="4" w:tplc="A5F2B2D0">
      <w:numFmt w:val="bullet"/>
      <w:lvlText w:val="•"/>
      <w:lvlJc w:val="left"/>
      <w:pPr>
        <w:ind w:left="4208" w:hanging="788"/>
      </w:pPr>
      <w:rPr>
        <w:rFonts w:hint="default"/>
      </w:rPr>
    </w:lvl>
    <w:lvl w:ilvl="5" w:tplc="60D4FBB8">
      <w:numFmt w:val="bullet"/>
      <w:lvlText w:val="•"/>
      <w:lvlJc w:val="left"/>
      <w:pPr>
        <w:ind w:left="5271" w:hanging="788"/>
      </w:pPr>
      <w:rPr>
        <w:rFonts w:hint="default"/>
      </w:rPr>
    </w:lvl>
    <w:lvl w:ilvl="6" w:tplc="6F323F06">
      <w:numFmt w:val="bullet"/>
      <w:lvlText w:val="•"/>
      <w:lvlJc w:val="left"/>
      <w:pPr>
        <w:ind w:left="6334" w:hanging="788"/>
      </w:pPr>
      <w:rPr>
        <w:rFonts w:hint="default"/>
      </w:rPr>
    </w:lvl>
    <w:lvl w:ilvl="7" w:tplc="13B69ACE">
      <w:numFmt w:val="bullet"/>
      <w:lvlText w:val="•"/>
      <w:lvlJc w:val="left"/>
      <w:pPr>
        <w:ind w:left="7397" w:hanging="788"/>
      </w:pPr>
      <w:rPr>
        <w:rFonts w:hint="default"/>
      </w:rPr>
    </w:lvl>
    <w:lvl w:ilvl="8" w:tplc="7ABE64EE">
      <w:numFmt w:val="bullet"/>
      <w:lvlText w:val="•"/>
      <w:lvlJc w:val="left"/>
      <w:pPr>
        <w:ind w:left="8459" w:hanging="788"/>
      </w:pPr>
      <w:rPr>
        <w:rFonts w:hint="default"/>
      </w:rPr>
    </w:lvl>
  </w:abstractNum>
  <w:abstractNum w:abstractNumId="48">
    <w:nsid w:val="7C397477"/>
    <w:multiLevelType w:val="hybridMultilevel"/>
    <w:tmpl w:val="FFFFFFFF"/>
    <w:lvl w:ilvl="0" w:tplc="7A50BB06">
      <w:start w:val="1"/>
      <w:numFmt w:val="decimal"/>
      <w:lvlText w:val="%1."/>
      <w:lvlJc w:val="left"/>
      <w:pPr>
        <w:ind w:left="1320" w:hanging="360"/>
      </w:pPr>
      <w:rPr>
        <w:rFonts w:ascii="Times New Roman" w:eastAsia="Times New Roman" w:hAnsi="Times New Roman" w:cs="Times New Roman" w:hint="default"/>
        <w:spacing w:val="0"/>
        <w:w w:val="100"/>
        <w:sz w:val="28"/>
        <w:szCs w:val="28"/>
      </w:rPr>
    </w:lvl>
    <w:lvl w:ilvl="1" w:tplc="4B741CDC">
      <w:numFmt w:val="bullet"/>
      <w:lvlText w:val="•"/>
      <w:lvlJc w:val="left"/>
      <w:pPr>
        <w:ind w:left="2246" w:hanging="360"/>
      </w:pPr>
      <w:rPr>
        <w:rFonts w:hint="default"/>
      </w:rPr>
    </w:lvl>
    <w:lvl w:ilvl="2" w:tplc="AE1E2E44">
      <w:numFmt w:val="bullet"/>
      <w:lvlText w:val="•"/>
      <w:lvlJc w:val="left"/>
      <w:pPr>
        <w:ind w:left="3173" w:hanging="360"/>
      </w:pPr>
      <w:rPr>
        <w:rFonts w:hint="default"/>
      </w:rPr>
    </w:lvl>
    <w:lvl w:ilvl="3" w:tplc="4BAED426">
      <w:numFmt w:val="bullet"/>
      <w:lvlText w:val="•"/>
      <w:lvlJc w:val="left"/>
      <w:pPr>
        <w:ind w:left="4099" w:hanging="360"/>
      </w:pPr>
      <w:rPr>
        <w:rFonts w:hint="default"/>
      </w:rPr>
    </w:lvl>
    <w:lvl w:ilvl="4" w:tplc="76C039F8">
      <w:numFmt w:val="bullet"/>
      <w:lvlText w:val="•"/>
      <w:lvlJc w:val="left"/>
      <w:pPr>
        <w:ind w:left="5026" w:hanging="360"/>
      </w:pPr>
      <w:rPr>
        <w:rFonts w:hint="default"/>
      </w:rPr>
    </w:lvl>
    <w:lvl w:ilvl="5" w:tplc="49E2F9A4">
      <w:numFmt w:val="bullet"/>
      <w:lvlText w:val="•"/>
      <w:lvlJc w:val="left"/>
      <w:pPr>
        <w:ind w:left="5952" w:hanging="360"/>
      </w:pPr>
      <w:rPr>
        <w:rFonts w:hint="default"/>
      </w:rPr>
    </w:lvl>
    <w:lvl w:ilvl="6" w:tplc="C18CBFB4">
      <w:numFmt w:val="bullet"/>
      <w:lvlText w:val="•"/>
      <w:lvlJc w:val="left"/>
      <w:pPr>
        <w:ind w:left="6879" w:hanging="360"/>
      </w:pPr>
      <w:rPr>
        <w:rFonts w:hint="default"/>
      </w:rPr>
    </w:lvl>
    <w:lvl w:ilvl="7" w:tplc="E1AC0B5A">
      <w:numFmt w:val="bullet"/>
      <w:lvlText w:val="•"/>
      <w:lvlJc w:val="left"/>
      <w:pPr>
        <w:ind w:left="7805" w:hanging="360"/>
      </w:pPr>
      <w:rPr>
        <w:rFonts w:hint="default"/>
      </w:rPr>
    </w:lvl>
    <w:lvl w:ilvl="8" w:tplc="D33C4200">
      <w:numFmt w:val="bullet"/>
      <w:lvlText w:val="•"/>
      <w:lvlJc w:val="left"/>
      <w:pPr>
        <w:ind w:left="8732" w:hanging="360"/>
      </w:pPr>
      <w:rPr>
        <w:rFonts w:hint="default"/>
      </w:rPr>
    </w:lvl>
  </w:abstractNum>
  <w:abstractNum w:abstractNumId="49">
    <w:nsid w:val="7F6E7044"/>
    <w:multiLevelType w:val="hybridMultilevel"/>
    <w:tmpl w:val="FFFFFFFF"/>
    <w:lvl w:ilvl="0" w:tplc="844AB1E6">
      <w:start w:val="1"/>
      <w:numFmt w:val="decimal"/>
      <w:lvlText w:val="%1"/>
      <w:lvlJc w:val="left"/>
      <w:pPr>
        <w:ind w:left="252" w:hanging="356"/>
      </w:pPr>
      <w:rPr>
        <w:rFonts w:ascii="Times New Roman" w:eastAsia="Times New Roman" w:hAnsi="Times New Roman" w:cs="Times New Roman" w:hint="default"/>
        <w:w w:val="100"/>
        <w:sz w:val="28"/>
        <w:szCs w:val="28"/>
      </w:rPr>
    </w:lvl>
    <w:lvl w:ilvl="1" w:tplc="51EAF484">
      <w:numFmt w:val="bullet"/>
      <w:lvlText w:val="•"/>
      <w:lvlJc w:val="left"/>
      <w:pPr>
        <w:ind w:left="1292" w:hanging="356"/>
      </w:pPr>
      <w:rPr>
        <w:rFonts w:hint="default"/>
      </w:rPr>
    </w:lvl>
    <w:lvl w:ilvl="2" w:tplc="FA10CFEC">
      <w:numFmt w:val="bullet"/>
      <w:lvlText w:val="•"/>
      <w:lvlJc w:val="left"/>
      <w:pPr>
        <w:ind w:left="2325" w:hanging="356"/>
      </w:pPr>
      <w:rPr>
        <w:rFonts w:hint="default"/>
      </w:rPr>
    </w:lvl>
    <w:lvl w:ilvl="3" w:tplc="35C08A16">
      <w:numFmt w:val="bullet"/>
      <w:lvlText w:val="•"/>
      <w:lvlJc w:val="left"/>
      <w:pPr>
        <w:ind w:left="3357" w:hanging="356"/>
      </w:pPr>
      <w:rPr>
        <w:rFonts w:hint="default"/>
      </w:rPr>
    </w:lvl>
    <w:lvl w:ilvl="4" w:tplc="EAA8D530">
      <w:numFmt w:val="bullet"/>
      <w:lvlText w:val="•"/>
      <w:lvlJc w:val="left"/>
      <w:pPr>
        <w:ind w:left="4390" w:hanging="356"/>
      </w:pPr>
      <w:rPr>
        <w:rFonts w:hint="default"/>
      </w:rPr>
    </w:lvl>
    <w:lvl w:ilvl="5" w:tplc="474CBFA8">
      <w:numFmt w:val="bullet"/>
      <w:lvlText w:val="•"/>
      <w:lvlJc w:val="left"/>
      <w:pPr>
        <w:ind w:left="5422" w:hanging="356"/>
      </w:pPr>
      <w:rPr>
        <w:rFonts w:hint="default"/>
      </w:rPr>
    </w:lvl>
    <w:lvl w:ilvl="6" w:tplc="02F81EA2">
      <w:numFmt w:val="bullet"/>
      <w:lvlText w:val="•"/>
      <w:lvlJc w:val="left"/>
      <w:pPr>
        <w:ind w:left="6455" w:hanging="356"/>
      </w:pPr>
      <w:rPr>
        <w:rFonts w:hint="default"/>
      </w:rPr>
    </w:lvl>
    <w:lvl w:ilvl="7" w:tplc="84820E40">
      <w:numFmt w:val="bullet"/>
      <w:lvlText w:val="•"/>
      <w:lvlJc w:val="left"/>
      <w:pPr>
        <w:ind w:left="7487" w:hanging="356"/>
      </w:pPr>
      <w:rPr>
        <w:rFonts w:hint="default"/>
      </w:rPr>
    </w:lvl>
    <w:lvl w:ilvl="8" w:tplc="EEACCCFC">
      <w:numFmt w:val="bullet"/>
      <w:lvlText w:val="•"/>
      <w:lvlJc w:val="left"/>
      <w:pPr>
        <w:ind w:left="8520" w:hanging="356"/>
      </w:pPr>
      <w:rPr>
        <w:rFonts w:hint="default"/>
      </w:rPr>
    </w:lvl>
  </w:abstractNum>
  <w:num w:numId="1">
    <w:abstractNumId w:val="21"/>
  </w:num>
  <w:num w:numId="2">
    <w:abstractNumId w:val="25"/>
  </w:num>
  <w:num w:numId="3">
    <w:abstractNumId w:val="31"/>
  </w:num>
  <w:num w:numId="4">
    <w:abstractNumId w:val="29"/>
  </w:num>
  <w:num w:numId="5">
    <w:abstractNumId w:val="24"/>
  </w:num>
  <w:num w:numId="6">
    <w:abstractNumId w:val="46"/>
  </w:num>
  <w:num w:numId="7">
    <w:abstractNumId w:val="35"/>
  </w:num>
  <w:num w:numId="8">
    <w:abstractNumId w:val="43"/>
  </w:num>
  <w:num w:numId="9">
    <w:abstractNumId w:val="42"/>
  </w:num>
  <w:num w:numId="10">
    <w:abstractNumId w:val="37"/>
  </w:num>
  <w:num w:numId="11">
    <w:abstractNumId w:val="4"/>
  </w:num>
  <w:num w:numId="12">
    <w:abstractNumId w:val="41"/>
  </w:num>
  <w:num w:numId="13">
    <w:abstractNumId w:val="34"/>
  </w:num>
  <w:num w:numId="14">
    <w:abstractNumId w:val="27"/>
  </w:num>
  <w:num w:numId="15">
    <w:abstractNumId w:val="18"/>
  </w:num>
  <w:num w:numId="16">
    <w:abstractNumId w:val="39"/>
  </w:num>
  <w:num w:numId="17">
    <w:abstractNumId w:val="13"/>
  </w:num>
  <w:num w:numId="18">
    <w:abstractNumId w:val="5"/>
  </w:num>
  <w:num w:numId="19">
    <w:abstractNumId w:val="30"/>
  </w:num>
  <w:num w:numId="20">
    <w:abstractNumId w:val="38"/>
  </w:num>
  <w:num w:numId="21">
    <w:abstractNumId w:val="6"/>
  </w:num>
  <w:num w:numId="22">
    <w:abstractNumId w:val="15"/>
  </w:num>
  <w:num w:numId="23">
    <w:abstractNumId w:val="36"/>
  </w:num>
  <w:num w:numId="24">
    <w:abstractNumId w:val="49"/>
  </w:num>
  <w:num w:numId="25">
    <w:abstractNumId w:val="17"/>
  </w:num>
  <w:num w:numId="26">
    <w:abstractNumId w:val="16"/>
  </w:num>
  <w:num w:numId="27">
    <w:abstractNumId w:val="44"/>
  </w:num>
  <w:num w:numId="28">
    <w:abstractNumId w:val="33"/>
  </w:num>
  <w:num w:numId="29">
    <w:abstractNumId w:val="2"/>
  </w:num>
  <w:num w:numId="30">
    <w:abstractNumId w:val="26"/>
  </w:num>
  <w:num w:numId="31">
    <w:abstractNumId w:val="22"/>
  </w:num>
  <w:num w:numId="32">
    <w:abstractNumId w:val="40"/>
  </w:num>
  <w:num w:numId="33">
    <w:abstractNumId w:val="20"/>
  </w:num>
  <w:num w:numId="34">
    <w:abstractNumId w:val="32"/>
  </w:num>
  <w:num w:numId="35">
    <w:abstractNumId w:val="10"/>
  </w:num>
  <w:num w:numId="36">
    <w:abstractNumId w:val="0"/>
  </w:num>
  <w:num w:numId="37">
    <w:abstractNumId w:val="45"/>
  </w:num>
  <w:num w:numId="38">
    <w:abstractNumId w:val="3"/>
  </w:num>
  <w:num w:numId="39">
    <w:abstractNumId w:val="7"/>
  </w:num>
  <w:num w:numId="40">
    <w:abstractNumId w:val="19"/>
  </w:num>
  <w:num w:numId="41">
    <w:abstractNumId w:val="12"/>
  </w:num>
  <w:num w:numId="42">
    <w:abstractNumId w:val="1"/>
  </w:num>
  <w:num w:numId="43">
    <w:abstractNumId w:val="28"/>
  </w:num>
  <w:num w:numId="44">
    <w:abstractNumId w:val="47"/>
  </w:num>
  <w:num w:numId="45">
    <w:abstractNumId w:val="9"/>
  </w:num>
  <w:num w:numId="46">
    <w:abstractNumId w:val="14"/>
  </w:num>
  <w:num w:numId="47">
    <w:abstractNumId w:val="8"/>
  </w:num>
  <w:num w:numId="48">
    <w:abstractNumId w:val="48"/>
  </w:num>
  <w:num w:numId="49">
    <w:abstractNumId w:val="11"/>
  </w:num>
  <w:num w:numId="5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6034"/>
    <w:rsid w:val="000510AE"/>
    <w:rsid w:val="000D61CA"/>
    <w:rsid w:val="00130B78"/>
    <w:rsid w:val="00181B14"/>
    <w:rsid w:val="001B4750"/>
    <w:rsid w:val="00225FB6"/>
    <w:rsid w:val="002570DA"/>
    <w:rsid w:val="003C7263"/>
    <w:rsid w:val="003E4FA7"/>
    <w:rsid w:val="00510930"/>
    <w:rsid w:val="00793103"/>
    <w:rsid w:val="0079594A"/>
    <w:rsid w:val="00864F34"/>
    <w:rsid w:val="00896683"/>
    <w:rsid w:val="008D7873"/>
    <w:rsid w:val="0090402C"/>
    <w:rsid w:val="009B050E"/>
    <w:rsid w:val="009E1BF9"/>
    <w:rsid w:val="00A440E3"/>
    <w:rsid w:val="00A549B2"/>
    <w:rsid w:val="00AB4E38"/>
    <w:rsid w:val="00AD6B38"/>
    <w:rsid w:val="00AF20C3"/>
    <w:rsid w:val="00B26AB7"/>
    <w:rsid w:val="00C3038A"/>
    <w:rsid w:val="00C80033"/>
    <w:rsid w:val="00D04C7F"/>
    <w:rsid w:val="00D3709C"/>
    <w:rsid w:val="00DD17E5"/>
    <w:rsid w:val="00EC4B66"/>
    <w:rsid w:val="00ED6034"/>
    <w:rsid w:val="00FD6B7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034"/>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ED6034"/>
    <w:pPr>
      <w:ind w:left="235" w:right="111"/>
      <w:jc w:val="center"/>
      <w:outlineLvl w:val="0"/>
    </w:pPr>
    <w:rPr>
      <w:b/>
      <w:bCs/>
      <w:sz w:val="52"/>
      <w:szCs w:val="52"/>
    </w:rPr>
  </w:style>
  <w:style w:type="paragraph" w:styleId="Heading2">
    <w:name w:val="heading 2"/>
    <w:basedOn w:val="Normal"/>
    <w:link w:val="Heading2Char"/>
    <w:uiPriority w:val="99"/>
    <w:qFormat/>
    <w:rsid w:val="00ED6034"/>
    <w:pPr>
      <w:spacing w:before="82"/>
      <w:ind w:left="252"/>
      <w:outlineLvl w:val="1"/>
    </w:pPr>
    <w:rPr>
      <w:b/>
      <w:bCs/>
      <w:sz w:val="32"/>
      <w:szCs w:val="32"/>
    </w:rPr>
  </w:style>
  <w:style w:type="paragraph" w:styleId="Heading3">
    <w:name w:val="heading 3"/>
    <w:basedOn w:val="Normal"/>
    <w:link w:val="Heading3Char"/>
    <w:uiPriority w:val="99"/>
    <w:qFormat/>
    <w:rsid w:val="00ED6034"/>
    <w:pPr>
      <w:ind w:left="960"/>
      <w:jc w:val="both"/>
      <w:outlineLvl w:val="2"/>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4FA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E4FA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E4FA7"/>
    <w:rPr>
      <w:rFonts w:ascii="Cambria" w:hAnsi="Cambria" w:cs="Times New Roman"/>
      <w:b/>
      <w:bCs/>
      <w:sz w:val="26"/>
      <w:szCs w:val="26"/>
    </w:rPr>
  </w:style>
  <w:style w:type="paragraph" w:styleId="TOC1">
    <w:name w:val="toc 1"/>
    <w:basedOn w:val="Normal"/>
    <w:uiPriority w:val="99"/>
    <w:rsid w:val="00ED6034"/>
    <w:pPr>
      <w:ind w:left="252"/>
    </w:pPr>
    <w:rPr>
      <w:sz w:val="28"/>
      <w:szCs w:val="28"/>
    </w:rPr>
  </w:style>
  <w:style w:type="paragraph" w:styleId="BodyText">
    <w:name w:val="Body Text"/>
    <w:basedOn w:val="Normal"/>
    <w:link w:val="BodyTextChar"/>
    <w:uiPriority w:val="99"/>
    <w:rsid w:val="00ED6034"/>
    <w:rPr>
      <w:sz w:val="28"/>
      <w:szCs w:val="28"/>
    </w:rPr>
  </w:style>
  <w:style w:type="character" w:customStyle="1" w:styleId="BodyTextChar">
    <w:name w:val="Body Text Char"/>
    <w:basedOn w:val="DefaultParagraphFont"/>
    <w:link w:val="BodyText"/>
    <w:uiPriority w:val="99"/>
    <w:semiHidden/>
    <w:locked/>
    <w:rsid w:val="003E4FA7"/>
    <w:rPr>
      <w:rFonts w:ascii="Times New Roman" w:hAnsi="Times New Roman" w:cs="Times New Roman"/>
    </w:rPr>
  </w:style>
  <w:style w:type="paragraph" w:styleId="ListParagraph">
    <w:name w:val="List Paragraph"/>
    <w:basedOn w:val="Normal"/>
    <w:uiPriority w:val="99"/>
    <w:qFormat/>
    <w:rsid w:val="00ED6034"/>
    <w:pPr>
      <w:ind w:left="252" w:right="124" w:firstLine="708"/>
      <w:jc w:val="both"/>
    </w:pPr>
  </w:style>
  <w:style w:type="paragraph" w:customStyle="1" w:styleId="TableParagraph">
    <w:name w:val="Table Paragraph"/>
    <w:basedOn w:val="Normal"/>
    <w:uiPriority w:val="99"/>
    <w:rsid w:val="00ED6034"/>
  </w:style>
  <w:style w:type="paragraph" w:styleId="Header">
    <w:name w:val="header"/>
    <w:basedOn w:val="Normal"/>
    <w:link w:val="HeaderChar"/>
    <w:uiPriority w:val="99"/>
    <w:rsid w:val="00130B78"/>
    <w:pPr>
      <w:tabs>
        <w:tab w:val="center" w:pos="4677"/>
        <w:tab w:val="right" w:pos="9355"/>
      </w:tabs>
    </w:pPr>
  </w:style>
  <w:style w:type="character" w:customStyle="1" w:styleId="HeaderChar">
    <w:name w:val="Header Char"/>
    <w:basedOn w:val="DefaultParagraphFont"/>
    <w:link w:val="Header"/>
    <w:uiPriority w:val="99"/>
    <w:semiHidden/>
    <w:locked/>
    <w:rPr>
      <w:rFonts w:ascii="Times New Roman" w:hAnsi="Times New Roman" w:cs="Times New Roman"/>
    </w:rPr>
  </w:style>
  <w:style w:type="paragraph" w:styleId="Footer">
    <w:name w:val="footer"/>
    <w:basedOn w:val="Normal"/>
    <w:link w:val="FooterChar"/>
    <w:uiPriority w:val="99"/>
    <w:rsid w:val="00130B78"/>
    <w:pPr>
      <w:tabs>
        <w:tab w:val="center" w:pos="4677"/>
        <w:tab w:val="right" w:pos="9355"/>
      </w:tabs>
    </w:pPr>
  </w:style>
  <w:style w:type="character" w:customStyle="1" w:styleId="FooterChar">
    <w:name w:val="Footer Char"/>
    <w:basedOn w:val="DefaultParagraphFont"/>
    <w:link w:val="Footer"/>
    <w:uiPriority w:val="99"/>
    <w:semiHidden/>
    <w:locked/>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39564961">
      <w:marLeft w:val="0"/>
      <w:marRight w:val="0"/>
      <w:marTop w:val="0"/>
      <w:marBottom w:val="0"/>
      <w:divBdr>
        <w:top w:val="none" w:sz="0" w:space="0" w:color="auto"/>
        <w:left w:val="none" w:sz="0" w:space="0" w:color="auto"/>
        <w:bottom w:val="none" w:sz="0" w:space="0" w:color="auto"/>
        <w:right w:val="none" w:sz="0" w:space="0" w:color="auto"/>
      </w:divBdr>
    </w:div>
    <w:div w:id="2139564962">
      <w:marLeft w:val="0"/>
      <w:marRight w:val="0"/>
      <w:marTop w:val="0"/>
      <w:marBottom w:val="0"/>
      <w:divBdr>
        <w:top w:val="none" w:sz="0" w:space="0" w:color="auto"/>
        <w:left w:val="none" w:sz="0" w:space="0" w:color="auto"/>
        <w:bottom w:val="none" w:sz="0" w:space="0" w:color="auto"/>
        <w:right w:val="none" w:sz="0" w:space="0" w:color="auto"/>
      </w:divBdr>
    </w:div>
    <w:div w:id="2139564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288</TotalTime>
  <Pages>9</Pages>
  <Words>1893</Words>
  <Characters>10792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Повелитель</cp:lastModifiedBy>
  <cp:revision>5</cp:revision>
  <dcterms:created xsi:type="dcterms:W3CDTF">2019-04-19T11:51:00Z</dcterms:created>
  <dcterms:modified xsi:type="dcterms:W3CDTF">2019-05-08T20:05:00Z</dcterms:modified>
</cp:coreProperties>
</file>